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9A" w:rsidRPr="0058699A" w:rsidRDefault="0058699A" w:rsidP="0058699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699A">
        <w:rPr>
          <w:rFonts w:ascii="Times New Roman" w:hAnsi="Times New Roman"/>
          <w:b/>
          <w:sz w:val="28"/>
          <w:szCs w:val="28"/>
          <w:lang w:val="uk-UA"/>
        </w:rPr>
        <w:t xml:space="preserve">ЗАНЯТТЯ </w:t>
      </w:r>
    </w:p>
    <w:p w:rsidR="0058699A" w:rsidRPr="0058699A" w:rsidRDefault="0058699A" w:rsidP="0058699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699A">
        <w:rPr>
          <w:rFonts w:ascii="Times New Roman" w:hAnsi="Times New Roman"/>
          <w:b/>
          <w:sz w:val="28"/>
          <w:szCs w:val="28"/>
          <w:lang w:val="uk-UA"/>
        </w:rPr>
        <w:t>ХАРЧУВАННЯ: СУЧАСНІ ПІДХОДИ, ПРИНЦИПИ, РЕКОМЕНДАЦІЇ. МІКРОНУТРІЄНТИ</w:t>
      </w:r>
    </w:p>
    <w:p w:rsidR="0058699A" w:rsidRDefault="0058699A"/>
    <w:p w:rsidR="0058699A" w:rsidRPr="00AE129A" w:rsidRDefault="0058699A" w:rsidP="0058699A">
      <w:pPr>
        <w:spacing w:after="0" w:line="276" w:lineRule="auto"/>
        <w:jc w:val="center"/>
        <w:rPr>
          <w:rFonts w:ascii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0"/>
          <w:lang w:val="uk-UA" w:eastAsia="ru-RU"/>
        </w:rPr>
        <w:t>Контрольні питання</w:t>
      </w:r>
    </w:p>
    <w:p w:rsidR="0058699A" w:rsidRPr="00AE129A" w:rsidRDefault="0058699A" w:rsidP="0058699A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129A">
        <w:rPr>
          <w:rFonts w:ascii="Times New Roman" w:hAnsi="Times New Roman"/>
          <w:sz w:val="28"/>
          <w:szCs w:val="28"/>
          <w:lang w:val="uk-UA" w:eastAsia="ru-RU"/>
        </w:rPr>
        <w:t>Мікронутрієнти</w:t>
      </w:r>
      <w:proofErr w:type="spellEnd"/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. Приклади. </w:t>
      </w:r>
      <w:r>
        <w:rPr>
          <w:rFonts w:ascii="Times New Roman" w:hAnsi="Times New Roman"/>
          <w:sz w:val="28"/>
          <w:szCs w:val="28"/>
          <w:lang w:val="uk-UA" w:eastAsia="ru-RU"/>
        </w:rPr>
        <w:t>Х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арчові джерела основних </w:t>
      </w:r>
      <w:proofErr w:type="spellStart"/>
      <w:r w:rsidRPr="00AE129A">
        <w:rPr>
          <w:rFonts w:ascii="Times New Roman" w:hAnsi="Times New Roman"/>
          <w:sz w:val="28"/>
          <w:szCs w:val="28"/>
          <w:lang w:val="uk-UA" w:eastAsia="ru-RU"/>
        </w:rPr>
        <w:t>мікронутрієнтів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>обов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 потреб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 в них.</w:t>
      </w:r>
    </w:p>
    <w:p w:rsidR="0058699A" w:rsidRPr="00AE129A" w:rsidRDefault="0058699A" w:rsidP="0058699A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Вітаміни. Б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>іологічн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 активність вітамінів в організмі людини.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>тани, до виникнення яких призводить недостатність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надлишок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 вітамінів в організмі людини.</w:t>
      </w:r>
    </w:p>
    <w:p w:rsidR="0058699A" w:rsidRPr="00427639" w:rsidRDefault="0058699A" w:rsidP="0058699A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мікроелементи. Функції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 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>тани, до виникнення яких призводить недостатність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надлишок</w:t>
      </w:r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7639">
        <w:rPr>
          <w:rFonts w:ascii="Times New Roman" w:hAnsi="Times New Roman"/>
          <w:sz w:val="28"/>
          <w:szCs w:val="28"/>
          <w:lang w:val="uk-UA" w:eastAsia="ru-RU"/>
        </w:rPr>
        <w:t>макро-</w:t>
      </w:r>
      <w:proofErr w:type="spellEnd"/>
      <w:r w:rsidRPr="00427639">
        <w:rPr>
          <w:rFonts w:ascii="Times New Roman" w:hAnsi="Times New Roman"/>
          <w:sz w:val="28"/>
          <w:szCs w:val="28"/>
          <w:lang w:val="uk-UA" w:eastAsia="ru-RU"/>
        </w:rPr>
        <w:t xml:space="preserve"> та мікроелементів в організмі людини.</w:t>
      </w:r>
    </w:p>
    <w:p w:rsidR="0058699A" w:rsidRPr="00AE129A" w:rsidRDefault="0058699A" w:rsidP="0058699A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AE129A">
        <w:rPr>
          <w:rFonts w:ascii="Times New Roman" w:hAnsi="Times New Roman"/>
          <w:sz w:val="28"/>
          <w:szCs w:val="28"/>
          <w:lang w:val="uk-UA" w:eastAsia="ru-RU"/>
        </w:rPr>
        <w:t xml:space="preserve">ожливі взаємодії між </w:t>
      </w:r>
      <w:proofErr w:type="spellStart"/>
      <w:r w:rsidRPr="00AE129A">
        <w:rPr>
          <w:rFonts w:ascii="Times New Roman" w:hAnsi="Times New Roman"/>
          <w:sz w:val="28"/>
          <w:szCs w:val="28"/>
          <w:lang w:val="uk-UA" w:eastAsia="ru-RU"/>
        </w:rPr>
        <w:t>мікронутрієнтами</w:t>
      </w:r>
      <w:proofErr w:type="spellEnd"/>
      <w:r w:rsidRPr="00AE129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8699A" w:rsidRDefault="0058699A">
      <w:bookmarkStart w:id="0" w:name="_GoBack"/>
      <w:bookmarkEnd w:id="0"/>
    </w:p>
    <w:sectPr w:rsidR="0058699A" w:rsidSect="0090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E11F5"/>
    <w:multiLevelType w:val="hybridMultilevel"/>
    <w:tmpl w:val="15C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AAC"/>
    <w:rsid w:val="0058699A"/>
    <w:rsid w:val="0090411B"/>
    <w:rsid w:val="00D23094"/>
    <w:rsid w:val="00F77AAC"/>
    <w:rsid w:val="00FA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Национальный Фарм. Университет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2020-03-13T21:14:00Z</dcterms:created>
  <dcterms:modified xsi:type="dcterms:W3CDTF">2020-03-13T21:14:00Z</dcterms:modified>
</cp:coreProperties>
</file>