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C5" w:rsidRDefault="006907C5" w:rsidP="006907C5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ПЕРЕЛІК ЛІКАРСЬКИХ РОСЛИН ДО </w:t>
      </w:r>
    </w:p>
    <w:p w:rsidR="006907C5" w:rsidRDefault="006907C5" w:rsidP="006907C5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ЗМІСТОВОГО МОДУЛЬНОГО КОНТРОЛЮ №2 </w:t>
      </w:r>
    </w:p>
    <w:p w:rsidR="006907C5" w:rsidRDefault="006907C5" w:rsidP="006907C5">
      <w:pPr>
        <w:jc w:val="center"/>
        <w:rPr>
          <w:b/>
          <w:lang w:val="uk-UA"/>
        </w:rPr>
      </w:pPr>
    </w:p>
    <w:p w:rsidR="006907C5" w:rsidRPr="0007239F" w:rsidRDefault="006907C5" w:rsidP="006907C5">
      <w:pPr>
        <w:ind w:left="900" w:hanging="900"/>
        <w:jc w:val="center"/>
        <w:rPr>
          <w:b/>
          <w:lang w:val="uk-UA"/>
        </w:rPr>
      </w:pPr>
      <w:r w:rsidRPr="0007239F">
        <w:rPr>
          <w:b/>
          <w:lang w:val="uk-UA"/>
        </w:rPr>
        <w:t xml:space="preserve">(ЗА ТЕМАМИ: </w:t>
      </w:r>
      <w:r>
        <w:rPr>
          <w:b/>
          <w:lang w:val="uk-UA"/>
        </w:rPr>
        <w:t xml:space="preserve">ЛРС, ЯКА МІСТИТЬ </w:t>
      </w:r>
      <w:r w:rsidRPr="0007239F">
        <w:rPr>
          <w:b/>
          <w:lang w:val="uk-UA"/>
        </w:rPr>
        <w:t>ІРИДОЇДИ ТА ІНШІ ГІРКОТИ, ЕФІРНІ ОЛІЇ (МОНОТЕРПЕНОЇДИ, СЕСКВІТЕРПЕНОЇДИ, АРОМАТИЧНІ СПОЛУКИ), ТРИТЕРПЕНОЇДИ, СТЕРОЇДИ, САПОНІНИ, КАРДІОГЛІКОЗИДИ)</w:t>
      </w:r>
    </w:p>
    <w:p w:rsidR="006907C5" w:rsidRPr="00932015" w:rsidRDefault="006907C5" w:rsidP="006907C5">
      <w:pPr>
        <w:jc w:val="center"/>
        <w:rPr>
          <w:b/>
          <w:lang w:val="uk-UA"/>
        </w:rPr>
      </w:pPr>
    </w:p>
    <w:p w:rsidR="006907C5" w:rsidRDefault="006907C5" w:rsidP="006907C5">
      <w:pPr>
        <w:jc w:val="center"/>
        <w:rPr>
          <w:b/>
          <w:lang w:val="uk-UA"/>
        </w:rPr>
      </w:pPr>
      <w:r w:rsidRPr="0025163A">
        <w:rPr>
          <w:b/>
          <w:lang w:val="uk-UA"/>
        </w:rPr>
        <w:t xml:space="preserve">з ФАРМАКОГНОЗІЇ / ФАРМАКОГНОЗІЇ З ОСНОВАМИ ФІТОКОСМЕТИКИ </w:t>
      </w:r>
      <w:r>
        <w:rPr>
          <w:b/>
          <w:lang w:val="uk-UA"/>
        </w:rPr>
        <w:t>/</w:t>
      </w:r>
    </w:p>
    <w:p w:rsidR="006907C5" w:rsidRPr="00932015" w:rsidRDefault="006907C5" w:rsidP="006907C5">
      <w:pPr>
        <w:jc w:val="center"/>
        <w:rPr>
          <w:b/>
          <w:lang w:val="uk-UA"/>
        </w:rPr>
      </w:pPr>
      <w:r w:rsidRPr="00932015">
        <w:rPr>
          <w:b/>
          <w:lang w:val="uk-UA"/>
        </w:rPr>
        <w:t>ФАРМАКОГНОЗІЇ З ОСНОВАМИ БІОХІМІЇ ЛІКАРСЬКИХ РОСЛИН</w:t>
      </w:r>
    </w:p>
    <w:p w:rsidR="006907C5" w:rsidRDefault="006907C5" w:rsidP="006907C5">
      <w:pPr>
        <w:jc w:val="center"/>
        <w:rPr>
          <w:b/>
          <w:lang w:val="uk-UA"/>
        </w:rPr>
      </w:pPr>
    </w:p>
    <w:p w:rsidR="006907C5" w:rsidRDefault="006907C5" w:rsidP="006907C5">
      <w:pPr>
        <w:jc w:val="center"/>
        <w:rPr>
          <w:b/>
          <w:lang w:val="uk-UA"/>
        </w:rPr>
      </w:pPr>
      <w:r w:rsidRPr="00151C80">
        <w:rPr>
          <w:b/>
          <w:lang w:val="uk-UA"/>
        </w:rPr>
        <w:t>для студентів 3 курсу спеціальностей «Фармація», «Технологія парфумерно-косметичних засобів»</w:t>
      </w:r>
      <w:r>
        <w:rPr>
          <w:b/>
          <w:lang w:val="uk-UA"/>
        </w:rPr>
        <w:t>,</w:t>
      </w:r>
      <w:r w:rsidRPr="00151C80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151C80">
        <w:rPr>
          <w:b/>
          <w:lang w:val="uk-UA"/>
        </w:rPr>
        <w:t>Технології фармацевтичних препаратів</w:t>
      </w:r>
      <w:r>
        <w:rPr>
          <w:b/>
          <w:lang w:val="uk-UA"/>
        </w:rPr>
        <w:t>»</w:t>
      </w:r>
      <w:r w:rsidRPr="00151C80">
        <w:rPr>
          <w:b/>
          <w:lang w:val="uk-UA"/>
        </w:rPr>
        <w:t xml:space="preserve"> та студентів 2 курсу спеціальності фармація, що мають середню спеціальну освіту</w:t>
      </w:r>
    </w:p>
    <w:p w:rsidR="006907C5" w:rsidRDefault="006907C5" w:rsidP="006907C5">
      <w:pPr>
        <w:jc w:val="center"/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4813"/>
        <w:gridCol w:w="4814"/>
      </w:tblGrid>
      <w:tr w:rsidR="006907C5" w:rsidTr="006907C5">
        <w:tc>
          <w:tcPr>
            <w:tcW w:w="4813" w:type="dxa"/>
            <w:vAlign w:val="center"/>
          </w:tcPr>
          <w:p w:rsidR="006907C5" w:rsidRPr="006907C5" w:rsidRDefault="006907C5" w:rsidP="006907C5">
            <w:pPr>
              <w:pStyle w:val="1"/>
              <w:spacing w:line="256" w:lineRule="auto"/>
              <w:outlineLvl w:val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ЛР для макроскопічного дослідження</w:t>
            </w:r>
          </w:p>
        </w:tc>
        <w:tc>
          <w:tcPr>
            <w:tcW w:w="4814" w:type="dxa"/>
            <w:vAlign w:val="center"/>
          </w:tcPr>
          <w:p w:rsidR="006907C5" w:rsidRDefault="006907C5" w:rsidP="006907C5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 w:eastAsia="en-US"/>
              </w:rPr>
              <w:t>Об´єкти для самостійного вивчення</w:t>
            </w:r>
          </w:p>
        </w:tc>
      </w:tr>
      <w:tr w:rsidR="006907C5" w:rsidTr="006907C5">
        <w:tc>
          <w:tcPr>
            <w:tcW w:w="4813" w:type="dxa"/>
          </w:tcPr>
          <w:p w:rsidR="006907C5" w:rsidRP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Тирлич жовтий</w:t>
            </w:r>
          </w:p>
          <w:p w:rsidR="006907C5" w:rsidRP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Бобівник трилистий</w:t>
            </w:r>
          </w:p>
          <w:p w:rsidR="006907C5" w:rsidRP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Калина звичайна</w:t>
            </w:r>
          </w:p>
          <w:p w:rsidR="006907C5" w:rsidRP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Кульбаба лікарська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Хміль звичайний</w:t>
            </w:r>
            <w:r>
              <w:rPr>
                <w:lang w:val="uk-UA" w:eastAsia="en-US"/>
              </w:rPr>
              <w:t xml:space="preserve">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Коріандр посівний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Меліса лікарська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М’ята перцева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Шавлія лікарська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Види евкаліпту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Валеріана лікарська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Ялівець звичайний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Лепеха звичайна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Оман великий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Хамоміла</w:t>
            </w:r>
            <w:proofErr w:type="spellEnd"/>
            <w:r>
              <w:rPr>
                <w:lang w:val="uk-UA" w:eastAsia="en-US"/>
              </w:rPr>
              <w:t xml:space="preserve"> лікарська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Полин гіркий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Деревій звичайний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Імбир лікарський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Арніка гірська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Види берези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Багно звичайне 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Аніс звичайний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Бад’ян</w:t>
            </w:r>
            <w:proofErr w:type="spellEnd"/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Фенхель звичайний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Чебрець звичайний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Чебрець </w:t>
            </w:r>
            <w:proofErr w:type="spellStart"/>
            <w:r>
              <w:rPr>
                <w:lang w:val="uk-UA" w:eastAsia="en-US"/>
              </w:rPr>
              <w:t>плазкий</w:t>
            </w:r>
            <w:proofErr w:type="spellEnd"/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Материнка звичайна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Гвоздичне дерево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Коричне дерево цейлонське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Солодка гола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Гіркокаштан</w:t>
            </w:r>
            <w:proofErr w:type="spellEnd"/>
            <w:r>
              <w:rPr>
                <w:lang w:val="uk-UA" w:eastAsia="en-US"/>
              </w:rPr>
              <w:t xml:space="preserve"> звичайний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Хвощ польовий та можливі домішки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Женьшень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Аралія маньчжурська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Астрагал </w:t>
            </w:r>
            <w:proofErr w:type="spellStart"/>
            <w:r>
              <w:rPr>
                <w:lang w:val="uk-UA" w:eastAsia="en-US"/>
              </w:rPr>
              <w:t>шерстистоквітковий</w:t>
            </w:r>
            <w:proofErr w:type="spellEnd"/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Ортосифон</w:t>
            </w:r>
            <w:proofErr w:type="spellEnd"/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Діоскорея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ніпонська</w:t>
            </w:r>
            <w:proofErr w:type="spellEnd"/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bookmarkStart w:id="0" w:name="_GoBack"/>
            <w:bookmarkEnd w:id="0"/>
            <w:r>
              <w:rPr>
                <w:lang w:val="uk-UA" w:eastAsia="en-US"/>
              </w:rPr>
              <w:t>Наперстянка шерстиста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Наперстянка пурпурова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Наперстянка </w:t>
            </w:r>
            <w:proofErr w:type="spellStart"/>
            <w:r>
              <w:rPr>
                <w:lang w:val="uk-UA" w:eastAsia="en-US"/>
              </w:rPr>
              <w:t>великоквіткова</w:t>
            </w:r>
            <w:proofErr w:type="spellEnd"/>
          </w:p>
          <w:p w:rsidR="006907C5" w:rsidRDefault="00DE4A92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Вид</w:t>
            </w:r>
            <w:r w:rsidR="006907C5">
              <w:rPr>
                <w:lang w:val="uk-UA" w:eastAsia="en-US"/>
              </w:rPr>
              <w:t>и конвалії та можливі домішки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Види строфанту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Види жовтушника</w:t>
            </w:r>
          </w:p>
          <w:p w:rsid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Олеандр звичайний</w:t>
            </w:r>
          </w:p>
          <w:p w:rsidR="006907C5" w:rsidRPr="006907C5" w:rsidRDefault="006907C5" w:rsidP="006907C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Горицвіт весняний</w:t>
            </w:r>
          </w:p>
        </w:tc>
        <w:tc>
          <w:tcPr>
            <w:tcW w:w="4814" w:type="dxa"/>
          </w:tcPr>
          <w:p w:rsidR="006907C5" w:rsidRP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lastRenderedPageBreak/>
              <w:t>Трава золототисячника</w:t>
            </w:r>
          </w:p>
          <w:p w:rsidR="006907C5" w:rsidRP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Трава кропиви собачої</w:t>
            </w:r>
          </w:p>
          <w:p w:rsidR="006907C5" w:rsidRP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 w:rsidRPr="006907C5">
              <w:rPr>
                <w:lang w:val="uk-UA" w:eastAsia="en-US"/>
              </w:rPr>
              <w:t>Кожура</w:t>
            </w:r>
            <w:proofErr w:type="spellEnd"/>
            <w:r w:rsidRPr="006907C5">
              <w:rPr>
                <w:lang w:val="uk-UA" w:eastAsia="en-US"/>
              </w:rPr>
              <w:t xml:space="preserve"> померанця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 w:rsidRPr="006907C5">
              <w:rPr>
                <w:lang w:val="uk-UA" w:eastAsia="en-US"/>
              </w:rPr>
              <w:t>Квітки дивини</w:t>
            </w:r>
            <w:r>
              <w:rPr>
                <w:lang w:val="uk-UA" w:eastAsia="en-US"/>
              </w:rPr>
              <w:t xml:space="preserve"> 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Троянди пелюстки 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Лаванди колосової квітки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Лимону оплодень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Кмину звичайного плоди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Кропу городнього плоди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Сосни бруньки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Ялини бруньки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Базиліку трава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Майорану трава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Помаранчі шкірка плодів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Кардамону насіння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Ажгону</w:t>
            </w:r>
            <w:proofErr w:type="spellEnd"/>
            <w:r>
              <w:rPr>
                <w:lang w:val="uk-UA" w:eastAsia="en-US"/>
              </w:rPr>
              <w:t xml:space="preserve"> плоди 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Липи квітки 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Тополі бруньки 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Берези листя 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Куркуми</w:t>
            </w:r>
            <w:proofErr w:type="spellEnd"/>
            <w:r>
              <w:rPr>
                <w:lang w:val="uk-UA" w:eastAsia="en-US"/>
              </w:rPr>
              <w:t xml:space="preserve"> Кореневища 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Копитняка</w:t>
            </w:r>
            <w:proofErr w:type="spellEnd"/>
            <w:r>
              <w:rPr>
                <w:lang w:val="uk-UA" w:eastAsia="en-US"/>
              </w:rPr>
              <w:t xml:space="preserve"> європейського листя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Любистку корені </w:t>
            </w:r>
            <w:proofErr w:type="spellStart"/>
            <w:r>
              <w:rPr>
                <w:lang w:val="uk-UA" w:eastAsia="en-US"/>
              </w:rPr>
              <w:t>Нагідків</w:t>
            </w:r>
            <w:proofErr w:type="spellEnd"/>
            <w:r>
              <w:rPr>
                <w:lang w:val="uk-UA" w:eastAsia="en-US"/>
              </w:rPr>
              <w:t xml:space="preserve"> квітки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Плюща звичайного листя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Синюхи блакитної кореневища з коренями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Мильнянки лікарської кореневища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Остудника</w:t>
            </w:r>
            <w:proofErr w:type="spellEnd"/>
            <w:r>
              <w:rPr>
                <w:lang w:val="uk-UA" w:eastAsia="en-US"/>
              </w:rPr>
              <w:t xml:space="preserve"> трава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Аврану лікарського трава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Якірців сланких трава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Гуньби сінної насіння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Агави американської листя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Юка славної листя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Заманихи високої кореневища з коренями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Кендиря</w:t>
            </w:r>
            <w:proofErr w:type="spellEnd"/>
            <w:r>
              <w:rPr>
                <w:lang w:val="uk-UA" w:eastAsia="en-US"/>
              </w:rPr>
              <w:t xml:space="preserve"> конопляного кореневища й коріння</w:t>
            </w:r>
          </w:p>
          <w:p w:rsid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Морозника</w:t>
            </w:r>
            <w:proofErr w:type="spellEnd"/>
            <w:r>
              <w:rPr>
                <w:lang w:val="uk-UA" w:eastAsia="en-US"/>
              </w:rPr>
              <w:t xml:space="preserve"> кореневища й корені</w:t>
            </w:r>
          </w:p>
          <w:p w:rsidR="006907C5" w:rsidRPr="006907C5" w:rsidRDefault="006907C5" w:rsidP="006907C5">
            <w:pPr>
              <w:pStyle w:val="a3"/>
              <w:numPr>
                <w:ilvl w:val="0"/>
                <w:numId w:val="7"/>
              </w:numPr>
              <w:spacing w:line="256" w:lineRule="auto"/>
              <w:jc w:val="both"/>
              <w:rPr>
                <w:lang w:val="uk-UA" w:eastAsia="en-US"/>
              </w:rPr>
            </w:pPr>
            <w:proofErr w:type="spellStart"/>
            <w:r w:rsidRPr="006907C5">
              <w:rPr>
                <w:lang w:val="uk-UA" w:eastAsia="en-US"/>
              </w:rPr>
              <w:t>Луківки</w:t>
            </w:r>
            <w:proofErr w:type="spellEnd"/>
            <w:r w:rsidRPr="006907C5">
              <w:rPr>
                <w:lang w:val="uk-UA" w:eastAsia="en-US"/>
              </w:rPr>
              <w:t xml:space="preserve"> надморської цибулини</w:t>
            </w:r>
          </w:p>
        </w:tc>
      </w:tr>
    </w:tbl>
    <w:p w:rsidR="006907C5" w:rsidRDefault="006907C5" w:rsidP="006907C5">
      <w:pPr>
        <w:jc w:val="center"/>
        <w:rPr>
          <w:b/>
          <w:lang w:val="uk-UA"/>
        </w:rPr>
      </w:pPr>
    </w:p>
    <w:p w:rsidR="0051560D" w:rsidRPr="006907C5" w:rsidRDefault="0051560D"/>
    <w:sectPr w:rsidR="0051560D" w:rsidRPr="006907C5" w:rsidSect="006907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C38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50156DFC"/>
    <w:multiLevelType w:val="hybridMultilevel"/>
    <w:tmpl w:val="1A302A7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0D36BEB"/>
    <w:multiLevelType w:val="hybridMultilevel"/>
    <w:tmpl w:val="BFB2C4C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50605"/>
    <w:multiLevelType w:val="hybridMultilevel"/>
    <w:tmpl w:val="3FEEFAF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B078F"/>
    <w:multiLevelType w:val="hybridMultilevel"/>
    <w:tmpl w:val="D1CAE024"/>
    <w:lvl w:ilvl="0" w:tplc="4C5CFE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FA3531F"/>
    <w:multiLevelType w:val="hybridMultilevel"/>
    <w:tmpl w:val="1A302A7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8A2"/>
    <w:rsid w:val="001038A2"/>
    <w:rsid w:val="00252A6A"/>
    <w:rsid w:val="0051560D"/>
    <w:rsid w:val="006907C5"/>
    <w:rsid w:val="00963861"/>
    <w:rsid w:val="00DE4A92"/>
    <w:rsid w:val="00E4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7C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7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907C5"/>
    <w:pPr>
      <w:ind w:left="720"/>
      <w:contextualSpacing/>
    </w:pPr>
  </w:style>
  <w:style w:type="table" w:styleId="a4">
    <w:name w:val="Table Grid"/>
    <w:basedOn w:val="a1"/>
    <w:uiPriority w:val="39"/>
    <w:rsid w:val="0069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Company>Национальный Фарм. Университет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4</cp:revision>
  <dcterms:created xsi:type="dcterms:W3CDTF">2020-03-13T21:34:00Z</dcterms:created>
  <dcterms:modified xsi:type="dcterms:W3CDTF">2020-03-13T21:41:00Z</dcterms:modified>
</cp:coreProperties>
</file>