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1E" w:rsidRPr="00104A1E" w:rsidRDefault="00104A1E" w:rsidP="00104A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Answer</w:t>
      </w:r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s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should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be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sent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e-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addres</w:t>
      </w:r>
      <w:r w:rsidRPr="00104A1E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>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4A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kafcnc@gmail.com</w:t>
      </w:r>
      <w:r w:rsidRPr="00104A1E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Make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rules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work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send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answers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MS Office 97-2003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file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font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size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14,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interval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- 1.5,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answer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more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than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7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pages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04A1E" w:rsidRPr="00104A1E" w:rsidRDefault="00104A1E" w:rsidP="00104A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file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name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consists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last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name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code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group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04A1E" w:rsidRDefault="00104A1E" w:rsidP="00104A1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</w:pPr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As example: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Al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Moussawi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Ahmed-5-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  <w:t>th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  <w:t xml:space="preserve"> year</w:t>
      </w:r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-01</w:t>
      </w:r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  <w:t>group</w:t>
      </w:r>
    </w:p>
    <w:p w:rsidR="00104A1E" w:rsidRDefault="00104A1E" w:rsidP="00104A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A1E" w:rsidRDefault="00104A1E" w:rsidP="00537A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AAD" w:rsidRPr="00BE47E4" w:rsidRDefault="00104A1E" w:rsidP="00537A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CLASS</w:t>
      </w:r>
    </w:p>
    <w:p w:rsidR="00A07E17" w:rsidRPr="00314E43" w:rsidRDefault="00A07E17" w:rsidP="00A07E17">
      <w:pPr>
        <w:spacing w:line="216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314E43">
        <w:rPr>
          <w:rFonts w:ascii="Times New Roman" w:hAnsi="Times New Roman" w:cs="Times New Roman"/>
          <w:b/>
          <w:sz w:val="28"/>
          <w:szCs w:val="28"/>
          <w:lang w:val="en-US"/>
        </w:rPr>
        <w:t>Topic</w:t>
      </w:r>
      <w:r w:rsidRPr="00314E4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07E17">
        <w:rPr>
          <w:rFonts w:ascii="Times New Roman" w:hAnsi="Times New Roman" w:cs="Times New Roman"/>
          <w:b/>
          <w:sz w:val="28"/>
          <w:szCs w:val="28"/>
        </w:rPr>
        <w:t>Phytocenoses</w:t>
      </w:r>
      <w:proofErr w:type="spellEnd"/>
      <w:r w:rsidRPr="00A07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7E17">
        <w:rPr>
          <w:rFonts w:ascii="Times New Roman" w:hAnsi="Times New Roman" w:cs="Times New Roman"/>
          <w:b/>
          <w:sz w:val="28"/>
          <w:szCs w:val="28"/>
          <w:lang w:val="en-US"/>
        </w:rPr>
        <w:t>of Ukraine. Green and Red Books. Preparation of crude drug</w:t>
      </w:r>
    </w:p>
    <w:p w:rsidR="00537AAD" w:rsidRPr="00A07E17" w:rsidRDefault="00537AAD" w:rsidP="00537A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7AAD" w:rsidRDefault="00104A1E" w:rsidP="00104A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4A1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val="en-US" w:eastAsia="ru-RU"/>
        </w:rPr>
        <w:t>Control tasks</w:t>
      </w:r>
      <w:r w:rsidR="00537AAD" w:rsidRPr="00104A1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04A1E" w:rsidRPr="00104A1E" w:rsidRDefault="00104A1E" w:rsidP="00104A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07E17" w:rsidRPr="00A07E17" w:rsidRDefault="00A07E17" w:rsidP="00A07E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E17">
        <w:rPr>
          <w:rFonts w:ascii="Times New Roman" w:hAnsi="Times New Roman" w:cs="Times New Roman"/>
          <w:sz w:val="28"/>
          <w:szCs w:val="28"/>
          <w:lang w:val="en-US"/>
        </w:rPr>
        <w:t xml:space="preserve">What is the Green Book of Ukraine? In what way the </w:t>
      </w:r>
      <w:proofErr w:type="spellStart"/>
      <w:r w:rsidRPr="00A07E17">
        <w:rPr>
          <w:rFonts w:ascii="Times New Roman" w:hAnsi="Times New Roman" w:cs="Times New Roman"/>
          <w:sz w:val="28"/>
          <w:szCs w:val="28"/>
          <w:lang w:val="en-US"/>
        </w:rPr>
        <w:t>phytocoenoses</w:t>
      </w:r>
      <w:proofErr w:type="spellEnd"/>
      <w:r w:rsidRPr="00A07E17">
        <w:rPr>
          <w:rFonts w:ascii="Times New Roman" w:hAnsi="Times New Roman" w:cs="Times New Roman"/>
          <w:sz w:val="28"/>
          <w:szCs w:val="28"/>
          <w:lang w:val="en-US"/>
        </w:rPr>
        <w:t xml:space="preserve"> are described in it?</w:t>
      </w:r>
    </w:p>
    <w:p w:rsidR="00A07E17" w:rsidRPr="00A07E17" w:rsidRDefault="00A07E17" w:rsidP="00A07E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E17">
        <w:rPr>
          <w:rFonts w:ascii="Times New Roman" w:hAnsi="Times New Roman" w:cs="Times New Roman"/>
          <w:sz w:val="28"/>
          <w:szCs w:val="28"/>
          <w:lang w:val="en-US"/>
        </w:rPr>
        <w:t xml:space="preserve">Which </w:t>
      </w:r>
      <w:r w:rsidRPr="00A07E17">
        <w:rPr>
          <w:rFonts w:ascii="Times New Roman" w:eastAsia="AGaramondPro-Regular" w:hAnsi="Times New Roman" w:cs="Times New Roman"/>
          <w:sz w:val="28"/>
          <w:szCs w:val="28"/>
          <w:lang w:val="en-US"/>
        </w:rPr>
        <w:t>protected area categories do you know? Characterize them.</w:t>
      </w:r>
    </w:p>
    <w:p w:rsidR="00A07E17" w:rsidRPr="00A07E17" w:rsidRDefault="00A07E17" w:rsidP="00A07E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E17">
        <w:rPr>
          <w:rFonts w:ascii="Times New Roman" w:hAnsi="Times New Roman" w:cs="Times New Roman"/>
          <w:sz w:val="28"/>
          <w:szCs w:val="28"/>
          <w:lang w:val="en-US"/>
        </w:rPr>
        <w:t>What is the IUCN Red List? What is it used for?</w:t>
      </w:r>
    </w:p>
    <w:p w:rsidR="00A07E17" w:rsidRPr="00A07E17" w:rsidRDefault="00A07E17" w:rsidP="00A07E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E17">
        <w:rPr>
          <w:rFonts w:ascii="Times New Roman" w:hAnsi="Times New Roman" w:cs="Times New Roman"/>
          <w:sz w:val="28"/>
          <w:szCs w:val="28"/>
          <w:lang w:val="en-US"/>
        </w:rPr>
        <w:t>What are crude drugs?</w:t>
      </w:r>
    </w:p>
    <w:p w:rsidR="00A07E17" w:rsidRPr="00A07E17" w:rsidRDefault="00A07E17" w:rsidP="00A07E1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7E17">
        <w:rPr>
          <w:rFonts w:ascii="Times New Roman" w:hAnsi="Times New Roman" w:cs="Times New Roman"/>
          <w:sz w:val="28"/>
          <w:szCs w:val="28"/>
          <w:lang w:val="en-US"/>
        </w:rPr>
        <w:t>Describe influence of moisture on quality of MPM.</w:t>
      </w:r>
    </w:p>
    <w:p w:rsidR="00A07E17" w:rsidRPr="008051E9" w:rsidRDefault="00A07E17" w:rsidP="00A07E1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A1E" w:rsidRPr="008051E9" w:rsidRDefault="00104A1E" w:rsidP="00104A1E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8051E9">
        <w:rPr>
          <w:rFonts w:ascii="Times New Roman" w:hAnsi="Times New Roman" w:cs="Times New Roman"/>
          <w:sz w:val="28"/>
          <w:szCs w:val="28"/>
          <w:u w:val="single"/>
          <w:lang w:val="en-US"/>
        </w:rPr>
        <w:t>TESTS</w:t>
      </w:r>
    </w:p>
    <w:p w:rsidR="008051E9" w:rsidRPr="008051E9" w:rsidRDefault="009F4B07" w:rsidP="008051E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1. </w:t>
      </w:r>
      <w:r w:rsidR="008051E9" w:rsidRPr="008051E9">
        <w:rPr>
          <w:rFonts w:ascii="Times New Roman" w:hAnsi="Times New Roman" w:cs="Times New Roman"/>
          <w:sz w:val="28"/>
          <w:szCs w:val="28"/>
          <w:lang w:val="en-GB"/>
        </w:rPr>
        <w:t xml:space="preserve">Herbal raw material should be collected in appropriate </w:t>
      </w:r>
      <w:proofErr w:type="spellStart"/>
      <w:r w:rsidR="008051E9" w:rsidRPr="008051E9">
        <w:rPr>
          <w:rFonts w:ascii="Times New Roman" w:hAnsi="Times New Roman" w:cs="Times New Roman"/>
          <w:sz w:val="28"/>
          <w:szCs w:val="28"/>
          <w:lang w:val="en-GB"/>
        </w:rPr>
        <w:t>ph</w:t>
      </w:r>
      <w:r w:rsidR="008051E9" w:rsidRPr="008051E9">
        <w:rPr>
          <w:rFonts w:ascii="Times New Roman" w:hAnsi="Times New Roman" w:cs="Times New Roman"/>
          <w:sz w:val="28"/>
          <w:szCs w:val="28"/>
          <w:lang w:val="en-GB"/>
        </w:rPr>
        <w:t>y</w:t>
      </w:r>
      <w:r w:rsidR="008051E9" w:rsidRPr="008051E9">
        <w:rPr>
          <w:rFonts w:ascii="Times New Roman" w:hAnsi="Times New Roman" w:cs="Times New Roman"/>
          <w:sz w:val="28"/>
          <w:szCs w:val="28"/>
          <w:lang w:val="en-GB"/>
        </w:rPr>
        <w:t>tocenoses</w:t>
      </w:r>
      <w:proofErr w:type="spellEnd"/>
      <w:r w:rsidR="008051E9" w:rsidRPr="008051E9">
        <w:rPr>
          <w:rFonts w:ascii="Times New Roman" w:hAnsi="Times New Roman" w:cs="Times New Roman"/>
          <w:sz w:val="28"/>
          <w:szCs w:val="28"/>
          <w:lang w:val="en-GB"/>
        </w:rPr>
        <w:t>. Indicate where fern rhizomes should be collected:</w:t>
      </w:r>
    </w:p>
    <w:p w:rsidR="008051E9" w:rsidRPr="008051E9" w:rsidRDefault="008051E9" w:rsidP="008051E9">
      <w:pPr>
        <w:widowControl w:val="0"/>
        <w:tabs>
          <w:tab w:val="left" w:pos="90"/>
          <w:tab w:val="center" w:pos="3003"/>
          <w:tab w:val="center" w:pos="3160"/>
          <w:tab w:val="center" w:pos="3343"/>
          <w:tab w:val="center" w:pos="3510"/>
          <w:tab w:val="center" w:pos="3683"/>
          <w:tab w:val="center" w:pos="3858"/>
          <w:tab w:val="center" w:pos="4023"/>
          <w:tab w:val="left" w:pos="6640"/>
        </w:tabs>
        <w:rPr>
          <w:rFonts w:ascii="Times New Roman" w:hAnsi="Times New Roman" w:cs="Times New Roman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sz w:val="28"/>
          <w:szCs w:val="28"/>
          <w:lang w:val="en-GB"/>
        </w:rPr>
        <w:t xml:space="preserve">A 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 xml:space="preserve">Forest </w:t>
      </w:r>
      <w:proofErr w:type="spellStart"/>
      <w:r w:rsidRPr="008051E9">
        <w:rPr>
          <w:rFonts w:ascii="Times New Roman" w:hAnsi="Times New Roman" w:cs="Times New Roman"/>
          <w:sz w:val="28"/>
          <w:szCs w:val="28"/>
          <w:lang w:val="en-GB"/>
        </w:rPr>
        <w:t>phytocenosis</w:t>
      </w:r>
      <w:proofErr w:type="spellEnd"/>
    </w:p>
    <w:p w:rsidR="008051E9" w:rsidRPr="008051E9" w:rsidRDefault="008051E9" w:rsidP="008051E9">
      <w:pPr>
        <w:widowControl w:val="0"/>
        <w:tabs>
          <w:tab w:val="left" w:pos="90"/>
          <w:tab w:val="left" w:pos="226"/>
        </w:tabs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B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ab/>
        <w:t xml:space="preserve">Steppe </w:t>
      </w:r>
      <w:proofErr w:type="spellStart"/>
      <w:r w:rsidRPr="008051E9">
        <w:rPr>
          <w:rFonts w:ascii="Times New Roman" w:hAnsi="Times New Roman" w:cs="Times New Roman"/>
          <w:sz w:val="28"/>
          <w:szCs w:val="28"/>
          <w:lang w:val="en-GB"/>
        </w:rPr>
        <w:t>phytocenosis</w:t>
      </w:r>
      <w:proofErr w:type="spellEnd"/>
    </w:p>
    <w:p w:rsidR="008051E9" w:rsidRPr="008051E9" w:rsidRDefault="008051E9" w:rsidP="008051E9">
      <w:pPr>
        <w:widowControl w:val="0"/>
        <w:tabs>
          <w:tab w:val="left" w:pos="90"/>
          <w:tab w:val="left" w:pos="226"/>
        </w:tabs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C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ab/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 xml:space="preserve">Wasteland </w:t>
      </w:r>
      <w:proofErr w:type="spellStart"/>
      <w:r w:rsidRPr="008051E9">
        <w:rPr>
          <w:rFonts w:ascii="Times New Roman" w:hAnsi="Times New Roman" w:cs="Times New Roman"/>
          <w:sz w:val="28"/>
          <w:szCs w:val="28"/>
          <w:lang w:val="en-GB"/>
        </w:rPr>
        <w:t>phytocenosis</w:t>
      </w:r>
      <w:proofErr w:type="spellEnd"/>
      <w:r w:rsidRPr="008051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8051E9" w:rsidRPr="008051E9" w:rsidRDefault="008051E9" w:rsidP="008051E9">
      <w:pPr>
        <w:widowControl w:val="0"/>
        <w:tabs>
          <w:tab w:val="left" w:pos="90"/>
          <w:tab w:val="left" w:pos="241"/>
        </w:tabs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D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ab/>
        <w:t xml:space="preserve">Meadow plant community </w:t>
      </w:r>
    </w:p>
    <w:p w:rsidR="008051E9" w:rsidRPr="008051E9" w:rsidRDefault="008051E9" w:rsidP="008051E9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E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ab/>
        <w:t>Plant communities of swamps and water-logged places</w:t>
      </w:r>
    </w:p>
    <w:p w:rsidR="008051E9" w:rsidRPr="008051E9" w:rsidRDefault="008051E9" w:rsidP="008051E9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</w:p>
    <w:p w:rsidR="008051E9" w:rsidRPr="008051E9" w:rsidRDefault="008051E9" w:rsidP="008051E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sz w:val="28"/>
          <w:szCs w:val="28"/>
          <w:lang w:val="en-US"/>
        </w:rPr>
        <w:lastRenderedPageBreak/>
        <w:t>2.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 xml:space="preserve">Herbal raw material should be collected in appropriate </w:t>
      </w:r>
      <w:proofErr w:type="spellStart"/>
      <w:r w:rsidRPr="008051E9">
        <w:rPr>
          <w:rFonts w:ascii="Times New Roman" w:hAnsi="Times New Roman" w:cs="Times New Roman"/>
          <w:sz w:val="28"/>
          <w:szCs w:val="28"/>
          <w:lang w:val="en-GB"/>
        </w:rPr>
        <w:t>phyt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>o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>cenoses</w:t>
      </w:r>
      <w:proofErr w:type="spellEnd"/>
      <w:r w:rsidRPr="008051E9">
        <w:rPr>
          <w:rFonts w:ascii="Times New Roman" w:hAnsi="Times New Roman" w:cs="Times New Roman"/>
          <w:sz w:val="28"/>
          <w:szCs w:val="28"/>
          <w:lang w:val="en-GB"/>
        </w:rPr>
        <w:t>. Raw material of which medicinal plants can be co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>lected at the banks of rivers, lakes and swamps?</w:t>
      </w:r>
    </w:p>
    <w:p w:rsidR="008051E9" w:rsidRPr="008051E9" w:rsidRDefault="008051E9" w:rsidP="008051E9">
      <w:pPr>
        <w:widowControl w:val="0"/>
        <w:tabs>
          <w:tab w:val="left" w:pos="90"/>
          <w:tab w:val="left" w:pos="221"/>
        </w:tabs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napToGrid w:val="0"/>
          <w:sz w:val="28"/>
          <w:szCs w:val="28"/>
          <w:lang w:val="en-GB"/>
        </w:rPr>
        <w:tab/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>Cree</w:t>
      </w:r>
      <w:r>
        <w:rPr>
          <w:rFonts w:ascii="Times New Roman" w:hAnsi="Times New Roman" w:cs="Times New Roman"/>
          <w:snapToGrid w:val="0"/>
          <w:sz w:val="28"/>
          <w:szCs w:val="28"/>
          <w:lang w:val="ru-RU"/>
        </w:rPr>
        <w:t xml:space="preserve"> 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>ping thyme</w:t>
      </w:r>
    </w:p>
    <w:p w:rsidR="008051E9" w:rsidRPr="008051E9" w:rsidRDefault="008051E9" w:rsidP="008051E9">
      <w:pPr>
        <w:widowControl w:val="0"/>
        <w:tabs>
          <w:tab w:val="left" w:pos="90"/>
          <w:tab w:val="left" w:pos="226"/>
        </w:tabs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B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ab/>
        <w:t xml:space="preserve">Bearberry </w:t>
      </w:r>
    </w:p>
    <w:p w:rsidR="008051E9" w:rsidRPr="008051E9" w:rsidRDefault="008051E9" w:rsidP="008051E9">
      <w:pPr>
        <w:widowControl w:val="0"/>
        <w:tabs>
          <w:tab w:val="left" w:pos="90"/>
          <w:tab w:val="left" w:pos="226"/>
        </w:tabs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C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ab/>
        <w:t>Knotweed</w:t>
      </w:r>
    </w:p>
    <w:p w:rsidR="008051E9" w:rsidRPr="008051E9" w:rsidRDefault="008051E9" w:rsidP="008051E9">
      <w:pPr>
        <w:widowControl w:val="0"/>
        <w:tabs>
          <w:tab w:val="left" w:pos="90"/>
          <w:tab w:val="left" w:pos="241"/>
        </w:tabs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D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ab/>
        <w:t>Sedge cane (</w:t>
      </w:r>
      <w:proofErr w:type="spellStart"/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>Calamus</w:t>
      </w:r>
      <w:proofErr w:type="spellEnd"/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>)</w:t>
      </w:r>
    </w:p>
    <w:p w:rsidR="008051E9" w:rsidRPr="008051E9" w:rsidRDefault="008051E9" w:rsidP="008051E9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E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ab/>
        <w:t>Pansy</w:t>
      </w:r>
    </w:p>
    <w:p w:rsidR="008051E9" w:rsidRPr="008051E9" w:rsidRDefault="008051E9" w:rsidP="008051E9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</w:p>
    <w:p w:rsidR="008051E9" w:rsidRPr="008051E9" w:rsidRDefault="008051E9" w:rsidP="008051E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>Immortelle flowers are collected at the beginning of blosso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>m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 xml:space="preserve">ing. Specify the </w:t>
      </w:r>
      <w:proofErr w:type="spellStart"/>
      <w:r w:rsidRPr="008051E9">
        <w:rPr>
          <w:rFonts w:ascii="Times New Roman" w:hAnsi="Times New Roman" w:cs="Times New Roman"/>
          <w:sz w:val="28"/>
          <w:szCs w:val="28"/>
          <w:lang w:val="en-GB"/>
        </w:rPr>
        <w:t>phytocenosis</w:t>
      </w:r>
      <w:proofErr w:type="spellEnd"/>
      <w:r w:rsidRPr="008051E9">
        <w:rPr>
          <w:rFonts w:ascii="Times New Roman" w:hAnsi="Times New Roman" w:cs="Times New Roman"/>
          <w:sz w:val="28"/>
          <w:szCs w:val="28"/>
          <w:lang w:val="en-GB"/>
        </w:rPr>
        <w:t xml:space="preserve"> for the medicinal plant material co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>l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>lection:</w:t>
      </w:r>
    </w:p>
    <w:p w:rsidR="008051E9" w:rsidRPr="008051E9" w:rsidRDefault="008051E9" w:rsidP="008051E9">
      <w:pPr>
        <w:widowControl w:val="0"/>
        <w:tabs>
          <w:tab w:val="left" w:pos="90"/>
          <w:tab w:val="left" w:pos="226"/>
        </w:tabs>
        <w:rPr>
          <w:rFonts w:ascii="Times New Roman" w:hAnsi="Times New Roman" w:cs="Times New Roman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i/>
          <w:sz w:val="28"/>
          <w:szCs w:val="28"/>
          <w:lang w:val="en-GB"/>
        </w:rPr>
        <w:t>A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>Wasteland</w:t>
      </w:r>
    </w:p>
    <w:p w:rsidR="008051E9" w:rsidRPr="008051E9" w:rsidRDefault="008051E9" w:rsidP="008051E9">
      <w:pPr>
        <w:widowControl w:val="0"/>
        <w:tabs>
          <w:tab w:val="left" w:pos="90"/>
          <w:tab w:val="left" w:pos="226"/>
        </w:tabs>
        <w:rPr>
          <w:rFonts w:ascii="Times New Roman" w:hAnsi="Times New Roman" w:cs="Times New Roman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i/>
          <w:sz w:val="28"/>
          <w:szCs w:val="28"/>
          <w:lang w:val="en-GB"/>
        </w:rPr>
        <w:t>B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 xml:space="preserve"> Forestry</w:t>
      </w:r>
    </w:p>
    <w:p w:rsidR="008051E9" w:rsidRPr="008051E9" w:rsidRDefault="008051E9" w:rsidP="008051E9">
      <w:pPr>
        <w:widowControl w:val="0"/>
        <w:tabs>
          <w:tab w:val="left" w:pos="90"/>
          <w:tab w:val="left" w:pos="226"/>
        </w:tabs>
        <w:rPr>
          <w:rFonts w:ascii="Times New Roman" w:hAnsi="Times New Roman" w:cs="Times New Roman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i/>
          <w:sz w:val="28"/>
          <w:szCs w:val="28"/>
          <w:lang w:val="en-GB"/>
        </w:rPr>
        <w:t>C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 xml:space="preserve"> Meadow</w:t>
      </w:r>
    </w:p>
    <w:p w:rsidR="008051E9" w:rsidRPr="008051E9" w:rsidRDefault="008051E9" w:rsidP="008051E9">
      <w:pPr>
        <w:widowControl w:val="0"/>
        <w:tabs>
          <w:tab w:val="left" w:pos="90"/>
          <w:tab w:val="left" w:pos="226"/>
        </w:tabs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i/>
          <w:sz w:val="28"/>
          <w:szCs w:val="28"/>
          <w:lang w:val="en-GB"/>
        </w:rPr>
        <w:t>D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 xml:space="preserve"> Steppe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8051E9" w:rsidRPr="008051E9" w:rsidRDefault="008051E9" w:rsidP="008051E9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E 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>Ponds</w:t>
      </w:r>
    </w:p>
    <w:p w:rsidR="008051E9" w:rsidRPr="008051E9" w:rsidRDefault="008051E9" w:rsidP="008051E9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8051E9" w:rsidRPr="008051E9" w:rsidRDefault="008051E9" w:rsidP="008051E9">
      <w:pPr>
        <w:rPr>
          <w:rFonts w:ascii="Times New Roman" w:hAnsi="Times New Roman" w:cs="Times New Roman"/>
          <w:color w:val="00000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8051E9">
        <w:rPr>
          <w:rFonts w:ascii="Times New Roman" w:hAnsi="Times New Roman" w:cs="Times New Roman"/>
          <w:sz w:val="28"/>
          <w:szCs w:val="28"/>
          <w:lang w:val="en-GB"/>
        </w:rPr>
        <w:t>Indicate</w:t>
      </w:r>
      <w:r w:rsidRPr="008051E9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the herb listed in the Red Book of Ukraine, which area is limited by the highlands of the Ukrainian Carpathians:</w:t>
      </w:r>
    </w:p>
    <w:p w:rsidR="008051E9" w:rsidRPr="008051E9" w:rsidRDefault="008051E9" w:rsidP="008051E9">
      <w:pPr>
        <w:widowControl w:val="0"/>
        <w:tabs>
          <w:tab w:val="left" w:pos="90"/>
          <w:tab w:val="left" w:pos="221"/>
        </w:tabs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A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Yellow gentian </w:t>
      </w:r>
    </w:p>
    <w:p w:rsidR="008051E9" w:rsidRPr="008051E9" w:rsidRDefault="008051E9" w:rsidP="008051E9">
      <w:pPr>
        <w:widowControl w:val="0"/>
        <w:tabs>
          <w:tab w:val="left" w:pos="90"/>
          <w:tab w:val="left" w:pos="226"/>
        </w:tabs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B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Spring </w:t>
      </w:r>
      <w:proofErr w:type="spellStart"/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>adonis</w:t>
      </w:r>
      <w:proofErr w:type="spellEnd"/>
    </w:p>
    <w:p w:rsidR="008051E9" w:rsidRPr="008051E9" w:rsidRDefault="008051E9" w:rsidP="008051E9">
      <w:pPr>
        <w:widowControl w:val="0"/>
        <w:tabs>
          <w:tab w:val="left" w:pos="90"/>
          <w:tab w:val="left" w:pos="226"/>
        </w:tabs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C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</w:t>
      </w:r>
      <w:proofErr w:type="spellStart"/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>Killwort</w:t>
      </w:r>
      <w:proofErr w:type="spellEnd"/>
    </w:p>
    <w:p w:rsidR="008051E9" w:rsidRPr="008051E9" w:rsidRDefault="008051E9" w:rsidP="008051E9">
      <w:pPr>
        <w:widowControl w:val="0"/>
        <w:tabs>
          <w:tab w:val="left" w:pos="90"/>
          <w:tab w:val="left" w:pos="226"/>
        </w:tabs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D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Lily-of-the-valley </w:t>
      </w:r>
    </w:p>
    <w:p w:rsidR="008051E9" w:rsidRPr="008051E9" w:rsidRDefault="008051E9" w:rsidP="008051E9">
      <w:pPr>
        <w:rPr>
          <w:rFonts w:ascii="Times New Roman" w:hAnsi="Times New Roman" w:cs="Times New Roman"/>
          <w:snapToGrid w:val="0"/>
          <w:sz w:val="28"/>
          <w:szCs w:val="28"/>
          <w:lang w:val="en-GB"/>
        </w:rPr>
      </w:pPr>
      <w:r w:rsidRPr="008051E9">
        <w:rPr>
          <w:rFonts w:ascii="Times New Roman" w:hAnsi="Times New Roman" w:cs="Times New Roman"/>
          <w:b/>
          <w:bCs/>
          <w:i/>
          <w:iCs/>
          <w:snapToGrid w:val="0"/>
          <w:sz w:val="28"/>
          <w:szCs w:val="28"/>
          <w:lang w:val="en-GB"/>
        </w:rPr>
        <w:t>E</w:t>
      </w:r>
      <w:r w:rsidRPr="008051E9">
        <w:rPr>
          <w:rFonts w:ascii="Times New Roman" w:hAnsi="Times New Roman" w:cs="Times New Roman"/>
          <w:snapToGrid w:val="0"/>
          <w:sz w:val="28"/>
          <w:szCs w:val="28"/>
          <w:lang w:val="en-GB"/>
        </w:rPr>
        <w:t xml:space="preserve"> Hellebore</w:t>
      </w:r>
    </w:p>
    <w:p w:rsidR="00E63C3D" w:rsidRPr="008051E9" w:rsidRDefault="00E63C3D" w:rsidP="008051E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321F92" w:rsidRPr="00DA44CB" w:rsidRDefault="00321F92" w:rsidP="00E63C3D">
      <w:pPr>
        <w:widowControl w:val="0"/>
        <w:tabs>
          <w:tab w:val="left" w:pos="90"/>
          <w:tab w:val="center" w:pos="3003"/>
          <w:tab w:val="center" w:pos="3160"/>
          <w:tab w:val="center" w:pos="3343"/>
          <w:tab w:val="center" w:pos="3510"/>
          <w:tab w:val="center" w:pos="3683"/>
          <w:tab w:val="center" w:pos="3858"/>
          <w:tab w:val="center" w:pos="4023"/>
          <w:tab w:val="left" w:pos="6640"/>
        </w:tabs>
        <w:spacing w:after="0" w:line="360" w:lineRule="auto"/>
        <w:rPr>
          <w:rFonts w:ascii="Times New Roman" w:hAnsi="Times New Roman"/>
          <w:b/>
          <w:bCs/>
          <w:iCs/>
          <w:sz w:val="28"/>
          <w:szCs w:val="24"/>
          <w:lang w:val="en-US"/>
        </w:rPr>
      </w:pPr>
      <w:r w:rsidRPr="00DA44CB">
        <w:rPr>
          <w:rFonts w:ascii="Times New Roman" w:hAnsi="Times New Roman"/>
          <w:b/>
          <w:bCs/>
          <w:iCs/>
          <w:sz w:val="28"/>
          <w:szCs w:val="24"/>
          <w:lang w:val="en-US"/>
        </w:rPr>
        <w:t>PRACTICAL TASKS.</w:t>
      </w:r>
    </w:p>
    <w:p w:rsidR="00321F92" w:rsidRPr="00CF3B8E" w:rsidRDefault="00A0799D" w:rsidP="00A0799D">
      <w:pPr>
        <w:pStyle w:val="Default"/>
        <w:rPr>
          <w:lang w:val="en-US"/>
        </w:rPr>
      </w:pPr>
      <w:r w:rsidRPr="00CF3B8E">
        <w:rPr>
          <w:bCs/>
          <w:iCs/>
          <w:sz w:val="28"/>
          <w:lang w:val="en-US"/>
        </w:rPr>
        <w:t xml:space="preserve">You have to fill the gaps in your ‘Resource science of medicinal plants. Copy-book’ on the topic: </w:t>
      </w:r>
      <w:r w:rsidR="008051E9">
        <w:rPr>
          <w:bCs/>
          <w:sz w:val="28"/>
          <w:szCs w:val="28"/>
          <w:lang w:val="en-US"/>
        </w:rPr>
        <w:t>Lesson 2</w:t>
      </w:r>
      <w:r w:rsidR="008051E9" w:rsidRPr="008051E9">
        <w:rPr>
          <w:bCs/>
          <w:sz w:val="28"/>
          <w:szCs w:val="28"/>
          <w:lang w:val="en-US"/>
        </w:rPr>
        <w:t>.</w:t>
      </w:r>
      <w:r w:rsidRPr="00873213">
        <w:rPr>
          <w:bCs/>
          <w:sz w:val="28"/>
          <w:szCs w:val="28"/>
          <w:lang w:val="en-US"/>
        </w:rPr>
        <w:t xml:space="preserve"> </w:t>
      </w:r>
      <w:r w:rsidR="008051E9" w:rsidRPr="008051E9">
        <w:rPr>
          <w:bCs/>
          <w:sz w:val="28"/>
          <w:szCs w:val="28"/>
          <w:lang w:val="en-US"/>
        </w:rPr>
        <w:t>Preparation of crude drug</w:t>
      </w:r>
      <w:r w:rsidR="008051E9" w:rsidRPr="008051E9">
        <w:rPr>
          <w:sz w:val="28"/>
          <w:szCs w:val="28"/>
          <w:lang w:val="en-US"/>
        </w:rPr>
        <w:t>.</w:t>
      </w:r>
      <w:r w:rsidRPr="00873213">
        <w:rPr>
          <w:b/>
          <w:bCs/>
          <w:sz w:val="28"/>
          <w:szCs w:val="28"/>
          <w:lang w:val="en-US"/>
        </w:rPr>
        <w:t xml:space="preserve"> </w:t>
      </w:r>
      <w:r w:rsidRPr="00CF3B8E">
        <w:rPr>
          <w:bCs/>
          <w:iCs/>
          <w:sz w:val="28"/>
          <w:lang w:val="en-US"/>
        </w:rPr>
        <w:t xml:space="preserve"> </w:t>
      </w:r>
      <w:r>
        <w:rPr>
          <w:bCs/>
          <w:iCs/>
          <w:sz w:val="28"/>
          <w:lang w:val="en-US"/>
        </w:rPr>
        <w:t>P</w:t>
      </w:r>
      <w:r w:rsidRPr="00CF3B8E">
        <w:rPr>
          <w:bCs/>
          <w:iCs/>
          <w:sz w:val="28"/>
          <w:lang w:val="en-US"/>
        </w:rPr>
        <w:t xml:space="preserve">p. </w:t>
      </w:r>
      <w:r w:rsidR="008051E9" w:rsidRPr="008051E9">
        <w:rPr>
          <w:bCs/>
          <w:iCs/>
          <w:sz w:val="28"/>
          <w:lang w:val="en-US"/>
        </w:rPr>
        <w:t>10</w:t>
      </w:r>
      <w:r w:rsidRPr="00CF3B8E">
        <w:rPr>
          <w:bCs/>
          <w:iCs/>
          <w:sz w:val="28"/>
          <w:lang w:val="en-US"/>
        </w:rPr>
        <w:t>-</w:t>
      </w:r>
      <w:r w:rsidR="008051E9">
        <w:rPr>
          <w:bCs/>
          <w:iCs/>
          <w:sz w:val="28"/>
          <w:lang w:val="en-US"/>
        </w:rPr>
        <w:t>12</w:t>
      </w:r>
      <w:r w:rsidRPr="00CF3B8E">
        <w:rPr>
          <w:bCs/>
          <w:iCs/>
          <w:sz w:val="28"/>
          <w:lang w:val="en-US"/>
        </w:rPr>
        <w:t>.</w:t>
      </w:r>
      <w:r>
        <w:rPr>
          <w:bCs/>
          <w:iCs/>
          <w:sz w:val="28"/>
          <w:lang w:val="en-US"/>
        </w:rPr>
        <w:t xml:space="preserve"> </w:t>
      </w:r>
      <w:bookmarkStart w:id="0" w:name="_GoBack"/>
      <w:bookmarkEnd w:id="0"/>
    </w:p>
    <w:sectPr w:rsidR="00321F92" w:rsidRPr="00CF3B8E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Garamond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5FF0"/>
    <w:multiLevelType w:val="hybridMultilevel"/>
    <w:tmpl w:val="0802704E"/>
    <w:lvl w:ilvl="0" w:tplc="19D43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863B4"/>
    <w:multiLevelType w:val="hybridMultilevel"/>
    <w:tmpl w:val="92BA808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AA1472"/>
    <w:multiLevelType w:val="hybridMultilevel"/>
    <w:tmpl w:val="DAC65C3A"/>
    <w:lvl w:ilvl="0" w:tplc="659A4A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F652555"/>
    <w:multiLevelType w:val="hybridMultilevel"/>
    <w:tmpl w:val="DF4AC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AD"/>
    <w:rsid w:val="00104A1E"/>
    <w:rsid w:val="002F40A7"/>
    <w:rsid w:val="00321F92"/>
    <w:rsid w:val="00506665"/>
    <w:rsid w:val="00537AAD"/>
    <w:rsid w:val="00762006"/>
    <w:rsid w:val="008051E9"/>
    <w:rsid w:val="00966E62"/>
    <w:rsid w:val="009F4B07"/>
    <w:rsid w:val="00A0799D"/>
    <w:rsid w:val="00A07E17"/>
    <w:rsid w:val="00B87708"/>
    <w:rsid w:val="00BC630C"/>
    <w:rsid w:val="00CF3B8E"/>
    <w:rsid w:val="00E63C3D"/>
    <w:rsid w:val="00EE291C"/>
    <w:rsid w:val="00F84290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6934"/>
  <w15:docId w15:val="{1E5880EB-493E-4761-8182-2827CAA1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AAD"/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character" w:styleId="af4">
    <w:name w:val="Hyperlink"/>
    <w:basedOn w:val="a0"/>
    <w:uiPriority w:val="99"/>
    <w:unhideWhenUsed/>
    <w:rsid w:val="00537AAD"/>
    <w:rPr>
      <w:color w:val="0000FF"/>
      <w:u w:val="single"/>
    </w:rPr>
  </w:style>
  <w:style w:type="paragraph" w:customStyle="1" w:styleId="Default">
    <w:name w:val="Default"/>
    <w:rsid w:val="00CF3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PROFESSOR</cp:lastModifiedBy>
  <cp:revision>3</cp:revision>
  <dcterms:created xsi:type="dcterms:W3CDTF">2020-04-03T18:17:00Z</dcterms:created>
  <dcterms:modified xsi:type="dcterms:W3CDTF">2020-04-03T18:38:00Z</dcterms:modified>
</cp:coreProperties>
</file>