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4F4C" w:rsidRPr="00672114" w:rsidRDefault="00874F4C" w:rsidP="00874F4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Hlk36064275"/>
      <w:r w:rsidRPr="00672114">
        <w:rPr>
          <w:rFonts w:ascii="Times New Roman" w:hAnsi="Times New Roman" w:cs="Times New Roman"/>
          <w:b/>
          <w:sz w:val="32"/>
          <w:szCs w:val="32"/>
        </w:rPr>
        <w:t>Фармакогнозія</w:t>
      </w:r>
    </w:p>
    <w:p w:rsidR="00874F4C" w:rsidRPr="00BC19E6" w:rsidRDefault="00874F4C" w:rsidP="00874F4C">
      <w:pPr>
        <w:pStyle w:val="a3"/>
        <w:spacing w:line="276" w:lineRule="auto"/>
        <w:rPr>
          <w:lang w:val="uk-UA"/>
        </w:rPr>
      </w:pPr>
      <w:r w:rsidRPr="00BC19E6">
        <w:rPr>
          <w:b w:val="0"/>
          <w:szCs w:val="28"/>
          <w:lang w:val="uk-UA"/>
        </w:rPr>
        <w:t>Для здобувачів 3 курсу галузі знань 22 Охорона здоров'я спеціальності 226 «Фармація, промислова фармація» освітня програма</w:t>
      </w:r>
      <w:r>
        <w:rPr>
          <w:b w:val="0"/>
          <w:szCs w:val="28"/>
          <w:lang w:val="uk-UA"/>
        </w:rPr>
        <w:t xml:space="preserve"> </w:t>
      </w:r>
      <w:r w:rsidRPr="00BC19E6">
        <w:rPr>
          <w:b w:val="0"/>
          <w:szCs w:val="28"/>
          <w:lang w:val="uk-UA"/>
        </w:rPr>
        <w:t xml:space="preserve">«Технології фармацевтичних препаратів» </w:t>
      </w:r>
      <w:r w:rsidRPr="00BC19E6">
        <w:rPr>
          <w:b w:val="0"/>
          <w:bCs/>
          <w:szCs w:val="28"/>
          <w:lang w:val="uk-UA"/>
        </w:rPr>
        <w:t>ТФПс17(5,0д) 1 групи</w:t>
      </w:r>
    </w:p>
    <w:p w:rsidR="00874F4C" w:rsidRDefault="00874F4C" w:rsidP="00874F4C">
      <w:pPr>
        <w:pStyle w:val="a3"/>
        <w:spacing w:line="276" w:lineRule="auto"/>
        <w:rPr>
          <w:b w:val="0"/>
          <w:szCs w:val="28"/>
          <w:lang w:val="uk-UA"/>
        </w:rPr>
      </w:pPr>
    </w:p>
    <w:p w:rsidR="00672114" w:rsidRDefault="00672114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C6423A" w:rsidRDefault="00C6423A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C6423A" w:rsidRDefault="00C6423A" w:rsidP="00672114">
      <w:pPr>
        <w:pStyle w:val="a3"/>
        <w:spacing w:line="276" w:lineRule="auto"/>
        <w:rPr>
          <w:b w:val="0"/>
          <w:szCs w:val="28"/>
          <w:lang w:val="uk-UA"/>
        </w:rPr>
      </w:pPr>
    </w:p>
    <w:bookmarkEnd w:id="0"/>
    <w:p w:rsidR="00C6423A" w:rsidRPr="00672114" w:rsidRDefault="00C6423A" w:rsidP="00672114">
      <w:pPr>
        <w:pStyle w:val="a3"/>
        <w:spacing w:line="276" w:lineRule="auto"/>
        <w:rPr>
          <w:b w:val="0"/>
          <w:szCs w:val="28"/>
          <w:lang w:val="uk-UA"/>
        </w:rPr>
      </w:pPr>
    </w:p>
    <w:p w:rsidR="009862F0" w:rsidRPr="00113488" w:rsidRDefault="00113488" w:rsidP="00672114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E663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13</w:t>
      </w:r>
      <w:r w:rsidR="00672114" w:rsidRPr="00672114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.0</w:t>
      </w:r>
      <w:r w:rsidRPr="00E663A3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4</w:t>
      </w:r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.2020 – </w:t>
      </w:r>
      <w:r w:rsidR="00874F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1 </w:t>
      </w:r>
      <w:proofErr w:type="spellStart"/>
      <w:r w:rsidR="009862F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груп</w:t>
      </w:r>
      <w:r w:rsidR="00874F4C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и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</w:t>
      </w:r>
    </w:p>
    <w:p w:rsidR="00672114" w:rsidRPr="00E663A3" w:rsidRDefault="00672114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" w:name="_Hlk36064415"/>
      <w:r w:rsidRPr="009862F0">
        <w:rPr>
          <w:rFonts w:ascii="Times New Roman" w:hAnsi="Times New Roman" w:cs="Times New Roman"/>
          <w:b/>
          <w:sz w:val="28"/>
          <w:szCs w:val="28"/>
          <w:u w:val="single"/>
        </w:rPr>
        <w:t>Лабораторне заняття</w:t>
      </w:r>
      <w:r w:rsidRPr="00672114">
        <w:rPr>
          <w:rFonts w:ascii="Times New Roman" w:hAnsi="Times New Roman" w:cs="Times New Roman"/>
          <w:b/>
          <w:sz w:val="28"/>
          <w:szCs w:val="28"/>
        </w:rPr>
        <w:t xml:space="preserve">. Тема: </w:t>
      </w:r>
      <w:r w:rsidRPr="00E663A3">
        <w:rPr>
          <w:rFonts w:ascii="Times New Roman" w:hAnsi="Times New Roman" w:cs="Times New Roman"/>
          <w:b/>
          <w:sz w:val="28"/>
          <w:szCs w:val="28"/>
        </w:rPr>
        <w:t>«</w:t>
      </w:r>
      <w:r w:rsidR="00E663A3" w:rsidRPr="00E663A3">
        <w:rPr>
          <w:rFonts w:ascii="Times New Roman" w:hAnsi="Times New Roman" w:cs="Times New Roman"/>
          <w:b/>
          <w:sz w:val="28"/>
          <w:szCs w:val="28"/>
        </w:rPr>
        <w:t xml:space="preserve">Хімічний аналіз ЛРС, яка містить алкалоїди. Морфологічний аналіз ЛРС, яка містить </w:t>
      </w:r>
      <w:proofErr w:type="spellStart"/>
      <w:r w:rsidR="00E663A3" w:rsidRPr="00E663A3">
        <w:rPr>
          <w:rFonts w:ascii="Times New Roman" w:hAnsi="Times New Roman" w:cs="Times New Roman"/>
          <w:b/>
          <w:sz w:val="28"/>
          <w:szCs w:val="28"/>
        </w:rPr>
        <w:t>протоалкалоїди</w:t>
      </w:r>
      <w:proofErr w:type="spellEnd"/>
      <w:r w:rsidRPr="00E663A3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1"/>
    <w:p w:rsidR="009862F0" w:rsidRDefault="009862F0" w:rsidP="0067211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62F0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36064552"/>
      <w:r w:rsidRPr="00502B5D">
        <w:rPr>
          <w:rFonts w:ascii="Times New Roman" w:hAnsi="Times New Roman" w:cs="Times New Roman"/>
          <w:b/>
          <w:i/>
          <w:sz w:val="28"/>
          <w:szCs w:val="28"/>
        </w:rPr>
        <w:t>Мета</w:t>
      </w:r>
      <w:r w:rsidRPr="009862F0">
        <w:rPr>
          <w:rFonts w:ascii="Times New Roman" w:hAnsi="Times New Roman" w:cs="Times New Roman"/>
          <w:b/>
          <w:sz w:val="28"/>
          <w:szCs w:val="28"/>
        </w:rPr>
        <w:t>:</w:t>
      </w:r>
      <w:r w:rsidRPr="009862F0">
        <w:rPr>
          <w:rFonts w:ascii="Times New Roman" w:hAnsi="Times New Roman" w:cs="Times New Roman"/>
          <w:sz w:val="28"/>
          <w:szCs w:val="28"/>
        </w:rPr>
        <w:t xml:space="preserve"> Знати </w:t>
      </w:r>
      <w:r>
        <w:rPr>
          <w:rFonts w:ascii="Times New Roman" w:hAnsi="Times New Roman" w:cs="Times New Roman"/>
          <w:sz w:val="28"/>
          <w:szCs w:val="28"/>
        </w:rPr>
        <w:t xml:space="preserve">визначення поняття «алкалоїди», їх класифікацію, </w:t>
      </w:r>
      <w:r w:rsidR="00900007">
        <w:rPr>
          <w:rFonts w:ascii="Times New Roman" w:hAnsi="Times New Roman" w:cs="Times New Roman"/>
          <w:sz w:val="28"/>
          <w:szCs w:val="28"/>
        </w:rPr>
        <w:t xml:space="preserve">поширення, </w:t>
      </w:r>
      <w:r>
        <w:rPr>
          <w:rFonts w:ascii="Times New Roman" w:hAnsi="Times New Roman" w:cs="Times New Roman"/>
          <w:sz w:val="28"/>
          <w:szCs w:val="28"/>
        </w:rPr>
        <w:t xml:space="preserve">фізико-хімічні властивості, </w:t>
      </w:r>
      <w:r w:rsidR="00900007">
        <w:rPr>
          <w:rFonts w:ascii="Times New Roman" w:hAnsi="Times New Roman" w:cs="Times New Roman"/>
          <w:sz w:val="28"/>
          <w:szCs w:val="28"/>
        </w:rPr>
        <w:t>способи</w:t>
      </w:r>
      <w:r>
        <w:rPr>
          <w:rFonts w:ascii="Times New Roman" w:hAnsi="Times New Roman" w:cs="Times New Roman"/>
          <w:sz w:val="28"/>
          <w:szCs w:val="28"/>
        </w:rPr>
        <w:t xml:space="preserve"> виді</w:t>
      </w:r>
      <w:r w:rsidR="00900007">
        <w:rPr>
          <w:rFonts w:ascii="Times New Roman" w:hAnsi="Times New Roman" w:cs="Times New Roman"/>
          <w:sz w:val="28"/>
          <w:szCs w:val="28"/>
        </w:rPr>
        <w:t>лення із ЛРС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4E51" w:rsidRDefault="009862F0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502B5D">
        <w:rPr>
          <w:rFonts w:ascii="Times New Roman" w:hAnsi="Times New Roman" w:cs="Times New Roman"/>
          <w:b/>
          <w:i/>
          <w:sz w:val="28"/>
          <w:szCs w:val="28"/>
        </w:rPr>
        <w:t>Актуальність</w:t>
      </w:r>
      <w:r w:rsidRPr="009862F0">
        <w:rPr>
          <w:rFonts w:ascii="Times New Roman" w:hAnsi="Times New Roman" w:cs="Times New Roman"/>
          <w:sz w:val="28"/>
          <w:szCs w:val="28"/>
        </w:rPr>
        <w:t>:</w:t>
      </w:r>
      <w:r w:rsidR="00502B5D">
        <w:rPr>
          <w:rFonts w:ascii="Times New Roman" w:hAnsi="Times New Roman" w:cs="Times New Roman"/>
          <w:sz w:val="28"/>
          <w:szCs w:val="28"/>
        </w:rPr>
        <w:t xml:space="preserve"> Алкалоїди виявляють високу фармакологічну активність, а також використовуються у медицині </w:t>
      </w:r>
      <w:r w:rsidR="001559CD">
        <w:rPr>
          <w:rFonts w:ascii="Times New Roman" w:hAnsi="Times New Roman" w:cs="Times New Roman"/>
          <w:sz w:val="28"/>
          <w:szCs w:val="28"/>
        </w:rPr>
        <w:t>для лікування багатьох захворювань</w:t>
      </w:r>
      <w:r w:rsidR="00502B5D">
        <w:rPr>
          <w:rFonts w:ascii="Times New Roman" w:hAnsi="Times New Roman" w:cs="Times New Roman"/>
          <w:sz w:val="28"/>
          <w:szCs w:val="28"/>
        </w:rPr>
        <w:t>. Крім того, дана група речовин</w:t>
      </w:r>
      <w:r w:rsidR="001559CD">
        <w:rPr>
          <w:rFonts w:ascii="Times New Roman" w:hAnsi="Times New Roman" w:cs="Times New Roman"/>
          <w:sz w:val="28"/>
          <w:szCs w:val="28"/>
        </w:rPr>
        <w:t>,</w:t>
      </w:r>
      <w:r w:rsidR="00502B5D">
        <w:rPr>
          <w:rFonts w:ascii="Times New Roman" w:hAnsi="Times New Roman" w:cs="Times New Roman"/>
          <w:sz w:val="28"/>
          <w:szCs w:val="28"/>
        </w:rPr>
        <w:t xml:space="preserve"> поряд з позитивним впливом на організм</w:t>
      </w:r>
      <w:r w:rsidR="001559CD">
        <w:rPr>
          <w:rFonts w:ascii="Times New Roman" w:hAnsi="Times New Roman" w:cs="Times New Roman"/>
          <w:sz w:val="28"/>
          <w:szCs w:val="28"/>
        </w:rPr>
        <w:t>,</w:t>
      </w:r>
      <w:r w:rsidR="00502B5D">
        <w:rPr>
          <w:rFonts w:ascii="Times New Roman" w:hAnsi="Times New Roman" w:cs="Times New Roman"/>
          <w:sz w:val="28"/>
          <w:szCs w:val="28"/>
        </w:rPr>
        <w:t xml:space="preserve"> при неправильному застосуванні може викликати важкі отруєння і навіть приводити до смерті. </w:t>
      </w:r>
    </w:p>
    <w:p w:rsidR="00DD4E51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DD4E51">
        <w:rPr>
          <w:rFonts w:ascii="Times New Roman" w:hAnsi="Times New Roman" w:cs="Times New Roman"/>
          <w:b/>
          <w:i/>
          <w:sz w:val="28"/>
          <w:szCs w:val="28"/>
        </w:rPr>
        <w:t>Теоретична частина</w:t>
      </w:r>
      <w:r>
        <w:rPr>
          <w:rFonts w:ascii="Times New Roman" w:hAnsi="Times New Roman" w:cs="Times New Roman"/>
          <w:sz w:val="28"/>
          <w:szCs w:val="28"/>
        </w:rPr>
        <w:t xml:space="preserve"> матеріалу викладена: </w:t>
      </w:r>
    </w:p>
    <w:p w:rsid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базовий </w:t>
      </w:r>
      <w:r w:rsidR="00DD4E51">
        <w:rPr>
          <w:rFonts w:ascii="Times New Roman" w:hAnsi="Times New Roman" w:cs="Times New Roman"/>
          <w:sz w:val="28"/>
          <w:szCs w:val="28"/>
        </w:rPr>
        <w:t>підручник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«Фармакогнозія»</w:t>
      </w:r>
      <w:r w:rsidR="00DD4E51">
        <w:rPr>
          <w:rFonts w:ascii="Times New Roman" w:hAnsi="Times New Roman" w:cs="Times New Roman"/>
          <w:sz w:val="28"/>
          <w:szCs w:val="28"/>
        </w:rPr>
        <w:t xml:space="preserve"> –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580-5</w:t>
      </w:r>
      <w:r w:rsidR="0007717A">
        <w:rPr>
          <w:rFonts w:ascii="Times New Roman" w:hAnsi="Times New Roman" w:cs="Times New Roman"/>
          <w:b/>
          <w:sz w:val="28"/>
          <w:szCs w:val="28"/>
          <w:lang w:val="ru-RU"/>
        </w:rPr>
        <w:t>9</w:t>
      </w:r>
      <w:r w:rsidR="00900007">
        <w:rPr>
          <w:rFonts w:ascii="Times New Roman" w:hAnsi="Times New Roman" w:cs="Times New Roman"/>
          <w:b/>
          <w:sz w:val="28"/>
          <w:szCs w:val="28"/>
        </w:rPr>
        <w:t>8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4E51" w:rsidRPr="00DD4E51" w:rsidRDefault="0016613E" w:rsidP="00DD4E51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учебное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пособие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«П</w:t>
      </w:r>
      <w:r w:rsidR="00DD4E51">
        <w:rPr>
          <w:rFonts w:ascii="Times New Roman" w:hAnsi="Times New Roman" w:cs="Times New Roman"/>
          <w:sz w:val="28"/>
          <w:szCs w:val="28"/>
        </w:rPr>
        <w:t>рактикум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фармакогнозии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D4E51" w:rsidRPr="00DD4E51">
        <w:rPr>
          <w:rFonts w:ascii="Times New Roman" w:hAnsi="Times New Roman" w:cs="Times New Roman"/>
          <w:sz w:val="28"/>
          <w:szCs w:val="28"/>
        </w:rPr>
        <w:t xml:space="preserve"> </w:t>
      </w:r>
      <w:r w:rsidR="00DD4E51">
        <w:rPr>
          <w:rFonts w:ascii="Times New Roman" w:hAnsi="Times New Roman" w:cs="Times New Roman"/>
          <w:sz w:val="28"/>
          <w:szCs w:val="28"/>
        </w:rPr>
        <w:t xml:space="preserve">– </w:t>
      </w:r>
      <w:r w:rsidR="00DD4E51">
        <w:rPr>
          <w:rFonts w:ascii="Times New Roman" w:hAnsi="Times New Roman" w:cs="Times New Roman"/>
          <w:b/>
          <w:sz w:val="28"/>
          <w:szCs w:val="28"/>
        </w:rPr>
        <w:t>сторінки</w:t>
      </w:r>
      <w:r w:rsidR="00900007">
        <w:rPr>
          <w:rFonts w:ascii="Times New Roman" w:hAnsi="Times New Roman" w:cs="Times New Roman"/>
          <w:b/>
          <w:sz w:val="28"/>
          <w:szCs w:val="28"/>
        </w:rPr>
        <w:t xml:space="preserve"> 340-3</w:t>
      </w:r>
      <w:r w:rsidR="00A66FE2">
        <w:rPr>
          <w:rFonts w:ascii="Times New Roman" w:hAnsi="Times New Roman" w:cs="Times New Roman"/>
          <w:b/>
          <w:sz w:val="28"/>
          <w:szCs w:val="28"/>
          <w:lang w:val="ru-RU"/>
        </w:rPr>
        <w:t>51</w:t>
      </w:r>
    </w:p>
    <w:p w:rsidR="008F2571" w:rsidRPr="008F2571" w:rsidRDefault="008F2571" w:rsidP="00672114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F2571">
        <w:rPr>
          <w:rFonts w:ascii="Times New Roman" w:hAnsi="Times New Roman" w:cs="Times New Roman"/>
          <w:b/>
          <w:i/>
          <w:sz w:val="28"/>
          <w:szCs w:val="28"/>
        </w:rPr>
        <w:t>Контрольні запитання</w:t>
      </w:r>
      <w:r w:rsidRPr="008F257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Класифікація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Поширення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Фізико-хімічні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властивості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</w:p>
    <w:p w:rsidR="008F2571" w:rsidRDefault="008F2571" w:rsidP="008F2571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Способи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виділення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алкалоїдів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із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ЛРС</w:t>
      </w:r>
      <w:r w:rsidR="00900007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="00900007">
        <w:rPr>
          <w:rFonts w:ascii="Times New Roman" w:hAnsi="Times New Roman" w:cs="Times New Roman"/>
          <w:sz w:val="28"/>
          <w:szCs w:val="28"/>
          <w:lang w:val="ru-RU"/>
        </w:rPr>
        <w:t>їх</w:t>
      </w:r>
      <w:proofErr w:type="spellEnd"/>
      <w:r w:rsidR="0090000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900007">
        <w:rPr>
          <w:rFonts w:ascii="Times New Roman" w:hAnsi="Times New Roman" w:cs="Times New Roman"/>
          <w:sz w:val="28"/>
          <w:szCs w:val="28"/>
          <w:lang w:val="ru-RU"/>
        </w:rPr>
        <w:t>особливості</w:t>
      </w:r>
      <w:proofErr w:type="spellEnd"/>
      <w:r w:rsidR="00900007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8F2571" w:rsidRDefault="00E12CFD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Тестові завдання</w:t>
      </w:r>
      <w:r w:rsidR="004B147F" w:rsidRPr="004B147F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4B147F" w:rsidRPr="000B297E" w:rsidRDefault="000B297E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 xml:space="preserve">Алкалоїди, які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біосинтетично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 xml:space="preserve"> походять із амінокислот і містять атом нітрогену у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гетероциклі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>, називаються:</w:t>
      </w:r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6423A">
        <w:rPr>
          <w:rFonts w:ascii="Times New Roman" w:hAnsi="Times New Roman" w:cs="Times New Roman"/>
          <w:sz w:val="28"/>
          <w:szCs w:val="28"/>
        </w:rPr>
        <w:t>Псевдоалкалоїди</w:t>
      </w:r>
      <w:proofErr w:type="spellEnd"/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Протоалкалоїди</w:t>
      </w:r>
      <w:proofErr w:type="spellEnd"/>
    </w:p>
    <w:p w:rsidR="000B297E" w:rsidRP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D</w:t>
      </w:r>
      <w:r>
        <w:rPr>
          <w:rFonts w:ascii="Times New Roman" w:hAnsi="Times New Roman" w:cs="Times New Roman"/>
          <w:sz w:val="28"/>
          <w:szCs w:val="28"/>
        </w:rPr>
        <w:t>. Стероїдні алкалоїди</w:t>
      </w:r>
    </w:p>
    <w:p w:rsidR="000B297E" w:rsidRPr="000B297E" w:rsidRDefault="000B297E" w:rsidP="000B297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 xml:space="preserve">Алкалоїди, які </w:t>
      </w:r>
      <w:proofErr w:type="spellStart"/>
      <w:r w:rsidRPr="000B297E">
        <w:rPr>
          <w:rFonts w:ascii="Times New Roman" w:hAnsi="Times New Roman" w:cs="Times New Roman"/>
          <w:sz w:val="28"/>
          <w:szCs w:val="28"/>
        </w:rPr>
        <w:t>біосинтетично</w:t>
      </w:r>
      <w:proofErr w:type="spellEnd"/>
      <w:r w:rsidRPr="000B297E">
        <w:rPr>
          <w:rFonts w:ascii="Times New Roman" w:hAnsi="Times New Roman" w:cs="Times New Roman"/>
          <w:sz w:val="28"/>
          <w:szCs w:val="28"/>
        </w:rPr>
        <w:t xml:space="preserve"> походять із амінокислот</w:t>
      </w:r>
      <w:r>
        <w:rPr>
          <w:rFonts w:ascii="Times New Roman" w:hAnsi="Times New Roman" w:cs="Times New Roman"/>
          <w:sz w:val="28"/>
          <w:szCs w:val="28"/>
        </w:rPr>
        <w:t>, але не містять</w:t>
      </w:r>
      <w:r w:rsidRPr="000B297E">
        <w:rPr>
          <w:rFonts w:ascii="Times New Roman" w:hAnsi="Times New Roman" w:cs="Times New Roman"/>
          <w:sz w:val="28"/>
          <w:szCs w:val="28"/>
        </w:rPr>
        <w:t xml:space="preserve"> </w:t>
      </w:r>
      <w:r w:rsidR="002F2517">
        <w:rPr>
          <w:rFonts w:ascii="Times New Roman" w:hAnsi="Times New Roman" w:cs="Times New Roman"/>
          <w:sz w:val="28"/>
          <w:szCs w:val="28"/>
        </w:rPr>
        <w:t>гетероциклічного атому</w:t>
      </w:r>
      <w:r w:rsidR="00533C10">
        <w:rPr>
          <w:rFonts w:ascii="Times New Roman" w:hAnsi="Times New Roman" w:cs="Times New Roman"/>
          <w:sz w:val="28"/>
          <w:szCs w:val="28"/>
        </w:rPr>
        <w:t xml:space="preserve"> нітрогену</w:t>
      </w:r>
      <w:r w:rsidRPr="000B297E">
        <w:rPr>
          <w:rFonts w:ascii="Times New Roman" w:hAnsi="Times New Roman" w:cs="Times New Roman"/>
          <w:sz w:val="28"/>
          <w:szCs w:val="28"/>
        </w:rPr>
        <w:t>, називаються:</w:t>
      </w:r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533C10">
        <w:rPr>
          <w:rFonts w:ascii="Times New Roman" w:hAnsi="Times New Roman" w:cs="Times New Roman"/>
          <w:sz w:val="28"/>
          <w:szCs w:val="28"/>
        </w:rPr>
        <w:t>Дитерпенові</w:t>
      </w:r>
      <w:proofErr w:type="spellEnd"/>
      <w:r w:rsidR="00533C10">
        <w:rPr>
          <w:rFonts w:ascii="Times New Roman" w:hAnsi="Times New Roman" w:cs="Times New Roman"/>
          <w:sz w:val="28"/>
          <w:szCs w:val="28"/>
        </w:rPr>
        <w:t xml:space="preserve"> алкалоїди</w:t>
      </w:r>
      <w:r w:rsidR="00533C10" w:rsidRPr="00C6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="00533C10" w:rsidRPr="00C6423A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  <w:r w:rsidR="00533C10" w:rsidRPr="00C642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297E" w:rsidRPr="00C6423A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C6423A">
        <w:rPr>
          <w:rFonts w:ascii="Times New Roman" w:hAnsi="Times New Roman" w:cs="Times New Roman"/>
          <w:sz w:val="28"/>
          <w:szCs w:val="28"/>
        </w:rPr>
        <w:t xml:space="preserve">С. </w:t>
      </w:r>
      <w:r w:rsidR="00533C10" w:rsidRPr="00C6423A">
        <w:rPr>
          <w:rFonts w:ascii="Times New Roman" w:hAnsi="Times New Roman" w:cs="Times New Roman"/>
          <w:sz w:val="28"/>
          <w:szCs w:val="28"/>
        </w:rPr>
        <w:t>Істинні, або справжні алкалоїди</w:t>
      </w:r>
    </w:p>
    <w:p w:rsidR="000B297E" w:rsidRPr="000B297E" w:rsidRDefault="000B297E" w:rsidP="000B297E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533C10"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533C10" w:rsidRPr="000B297E" w:rsidRDefault="00533C10" w:rsidP="00533C1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97E">
        <w:rPr>
          <w:rFonts w:ascii="Times New Roman" w:hAnsi="Times New Roman" w:cs="Times New Roman"/>
          <w:sz w:val="28"/>
          <w:szCs w:val="28"/>
        </w:rPr>
        <w:t>Алкалоїди, які</w:t>
      </w:r>
      <w:r>
        <w:rPr>
          <w:rFonts w:ascii="Times New Roman" w:hAnsi="Times New Roman" w:cs="Times New Roman"/>
          <w:sz w:val="28"/>
          <w:szCs w:val="28"/>
        </w:rPr>
        <w:t xml:space="preserve"> утворюються без участі амінокислот</w:t>
      </w:r>
      <w:r w:rsidRPr="000B297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утво</w:t>
      </w:r>
      <w:r w:rsidR="002F2517">
        <w:rPr>
          <w:rFonts w:ascii="Times New Roman" w:hAnsi="Times New Roman" w:cs="Times New Roman"/>
          <w:sz w:val="28"/>
          <w:szCs w:val="28"/>
        </w:rPr>
        <w:t xml:space="preserve">рюються з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мевалонової</w:t>
      </w:r>
      <w:proofErr w:type="spellEnd"/>
      <w:r w:rsidR="002F2517">
        <w:rPr>
          <w:rFonts w:ascii="Times New Roman" w:hAnsi="Times New Roman" w:cs="Times New Roman"/>
          <w:sz w:val="28"/>
          <w:szCs w:val="28"/>
        </w:rPr>
        <w:t xml:space="preserve"> кислоти по типу синтезу </w:t>
      </w:r>
      <w:proofErr w:type="spellStart"/>
      <w:r w:rsidR="002F2517">
        <w:rPr>
          <w:rFonts w:ascii="Times New Roman" w:hAnsi="Times New Roman" w:cs="Times New Roman"/>
          <w:sz w:val="28"/>
          <w:szCs w:val="28"/>
        </w:rPr>
        <w:t>ізопреноїдів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0B297E">
        <w:rPr>
          <w:rFonts w:ascii="Times New Roman" w:hAnsi="Times New Roman" w:cs="Times New Roman"/>
          <w:sz w:val="28"/>
          <w:szCs w:val="28"/>
        </w:rPr>
        <w:t xml:space="preserve"> називаються:</w:t>
      </w:r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533C10">
        <w:rPr>
          <w:rFonts w:ascii="Times New Roman" w:hAnsi="Times New Roman" w:cs="Times New Roman"/>
          <w:sz w:val="28"/>
          <w:szCs w:val="28"/>
        </w:rPr>
        <w:t>Протоалкалоїди</w:t>
      </w:r>
      <w:proofErr w:type="spellEnd"/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>В. Істинні, або справжні алкалоїди</w:t>
      </w:r>
    </w:p>
    <w:p w:rsidR="00533C10" w:rsidRPr="00533C10" w:rsidRDefault="00533C10" w:rsidP="00533C10">
      <w:pPr>
        <w:pStyle w:val="a5"/>
        <w:ind w:left="1080"/>
        <w:jc w:val="both"/>
        <w:rPr>
          <w:rFonts w:ascii="Times New Roman" w:hAnsi="Times New Roman" w:cs="Times New Roman"/>
          <w:sz w:val="28"/>
          <w:szCs w:val="28"/>
        </w:rPr>
      </w:pPr>
      <w:r w:rsidRPr="00533C10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Псевдоалкалоїди</w:t>
      </w:r>
      <w:proofErr w:type="spellEnd"/>
    </w:p>
    <w:p w:rsidR="00E12CFD" w:rsidRDefault="001559CD" w:rsidP="00E12CFD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Розв</w:t>
      </w:r>
      <w:proofErr w:type="spellEnd"/>
      <w:r w:rsidRPr="001559C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яжіть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>структурно-логічну</w:t>
      </w:r>
      <w:r w:rsidR="00E12CFD">
        <w:rPr>
          <w:rFonts w:ascii="Times New Roman" w:hAnsi="Times New Roman" w:cs="Times New Roman"/>
          <w:sz w:val="28"/>
          <w:szCs w:val="28"/>
        </w:rPr>
        <w:t xml:space="preserve"> задачу шляхом зіставлення формули </w:t>
      </w:r>
      <w:proofErr w:type="spellStart"/>
      <w:r w:rsidR="00E12CFD">
        <w:rPr>
          <w:rFonts w:ascii="Times New Roman" w:hAnsi="Times New Roman" w:cs="Times New Roman"/>
          <w:sz w:val="28"/>
          <w:szCs w:val="28"/>
        </w:rPr>
        <w:t>гетероциклу</w:t>
      </w:r>
      <w:proofErr w:type="spellEnd"/>
      <w:r w:rsidR="00E12CFD">
        <w:rPr>
          <w:rFonts w:ascii="Times New Roman" w:hAnsi="Times New Roman" w:cs="Times New Roman"/>
          <w:sz w:val="28"/>
          <w:szCs w:val="28"/>
        </w:rPr>
        <w:t xml:space="preserve"> </w:t>
      </w:r>
      <w:r w:rsidR="00C13912">
        <w:rPr>
          <w:rFonts w:ascii="Times New Roman" w:hAnsi="Times New Roman" w:cs="Times New Roman"/>
          <w:sz w:val="28"/>
          <w:szCs w:val="28"/>
        </w:rPr>
        <w:t xml:space="preserve">з </w:t>
      </w:r>
      <w:r>
        <w:rPr>
          <w:rFonts w:ascii="Times New Roman" w:hAnsi="Times New Roman" w:cs="Times New Roman"/>
          <w:sz w:val="28"/>
          <w:szCs w:val="28"/>
        </w:rPr>
        <w:t xml:space="preserve">його </w:t>
      </w:r>
      <w:r w:rsidR="00C13912">
        <w:rPr>
          <w:rFonts w:ascii="Times New Roman" w:hAnsi="Times New Roman" w:cs="Times New Roman"/>
          <w:sz w:val="28"/>
          <w:szCs w:val="28"/>
        </w:rPr>
        <w:t>правильною назвою.</w:t>
      </w:r>
    </w:p>
    <w:tbl>
      <w:tblPr>
        <w:tblStyle w:val="a6"/>
        <w:tblW w:w="0" w:type="auto"/>
        <w:tblInd w:w="1080" w:type="dxa"/>
        <w:tblLook w:val="04A0" w:firstRow="1" w:lastRow="0" w:firstColumn="1" w:lastColumn="0" w:noHBand="0" w:noVBand="1"/>
      </w:tblPr>
      <w:tblGrid>
        <w:gridCol w:w="729"/>
        <w:gridCol w:w="4875"/>
        <w:gridCol w:w="3171"/>
      </w:tblGrid>
      <w:tr w:rsidR="00E12CFD" w:rsidTr="00E12CFD">
        <w:tc>
          <w:tcPr>
            <w:tcW w:w="729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875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Формула </w:t>
            </w:r>
            <w:proofErr w:type="spellStart"/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гетероциклу</w:t>
            </w:r>
            <w:proofErr w:type="spellEnd"/>
          </w:p>
        </w:tc>
        <w:tc>
          <w:tcPr>
            <w:tcW w:w="3171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 </w:t>
            </w:r>
            <w:proofErr w:type="spellStart"/>
            <w:r w:rsidRPr="00E12CFD">
              <w:rPr>
                <w:rFonts w:ascii="Times New Roman" w:hAnsi="Times New Roman" w:cs="Times New Roman"/>
                <w:b/>
                <w:sz w:val="28"/>
                <w:szCs w:val="28"/>
              </w:rPr>
              <w:t>гетероциклу</w:t>
            </w:r>
            <w:proofErr w:type="spellEnd"/>
          </w:p>
        </w:tc>
      </w:tr>
      <w:tr w:rsidR="00E12CFD" w:rsidTr="00E12CFD">
        <w:tc>
          <w:tcPr>
            <w:tcW w:w="729" w:type="dxa"/>
          </w:tcPr>
          <w:p w:rsidR="00E12CFD" w:rsidRP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605" w:dyaOrig="8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0.25pt;height:42pt" o:ole="">
                  <v:imagedata r:id="rId5" o:title=""/>
                </v:shape>
                <o:OLEObject Type="Embed" ProgID="ISISServer" ShapeID="_x0000_i1025" DrawAspect="Content" ObjectID="_1648200938" r:id="rId6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Ізохінолін</w:t>
            </w:r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605" w:dyaOrig="1035">
                <v:shape id="_x0000_i1026" type="#_x0000_t75" style="width:80.25pt;height:51.75pt" o:ole="">
                  <v:imagedata r:id="rId7" o:title=""/>
                </v:shape>
                <o:OLEObject Type="Embed" ProgID="ISISServer" ShapeID="_x0000_i1026" DrawAspect="Content" ObjectID="_1648200939" r:id="rId8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Індол</w:t>
            </w:r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515" w:dyaOrig="1410">
                <v:shape id="_x0000_i1027" type="#_x0000_t75" style="width:75.75pt;height:70.5pt" o:ole="">
                  <v:imagedata r:id="rId9" o:title=""/>
                </v:shape>
                <o:OLEObject Type="Embed" ProgID="ISISServer" ShapeID="_x0000_i1027" DrawAspect="Content" ObjectID="_1648200940" r:id="rId10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Піролізидин</w:t>
            </w:r>
          </w:p>
        </w:tc>
      </w:tr>
      <w:tr w:rsidR="00E12CFD" w:rsidTr="00E12CFD"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2010" w:dyaOrig="914">
                <v:shape id="_x0000_i1028" type="#_x0000_t75" style="width:100.5pt;height:45.75pt" o:ole="">
                  <v:imagedata r:id="rId11" o:title=""/>
                </v:shape>
                <o:OLEObject Type="Embed" ProgID="ISISServer" ShapeID="_x0000_i1028" DrawAspect="Content" ObjectID="_1648200941" r:id="rId12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Пурин</w:t>
            </w:r>
          </w:p>
        </w:tc>
      </w:tr>
      <w:tr w:rsidR="00E12CFD" w:rsidTr="00E12CFD">
        <w:trPr>
          <w:trHeight w:val="172"/>
        </w:trPr>
        <w:tc>
          <w:tcPr>
            <w:tcW w:w="729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75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0DC6">
              <w:object w:dxaOrig="1515" w:dyaOrig="1410">
                <v:shape id="_x0000_i1029" type="#_x0000_t75" style="width:75.75pt;height:70.5pt" o:ole="">
                  <v:imagedata r:id="rId13" o:title=""/>
                </v:shape>
                <o:OLEObject Type="Embed" ProgID="ISISServer" ShapeID="_x0000_i1029" DrawAspect="Content" ObjectID="_1648200942" r:id="rId14"/>
              </w:object>
            </w:r>
          </w:p>
        </w:tc>
        <w:tc>
          <w:tcPr>
            <w:tcW w:w="3171" w:type="dxa"/>
          </w:tcPr>
          <w:p w:rsidR="00E12CFD" w:rsidRDefault="00E12CFD" w:rsidP="00E12CFD">
            <w:pPr>
              <w:pStyle w:val="a5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Тропан</w:t>
            </w:r>
          </w:p>
        </w:tc>
      </w:tr>
    </w:tbl>
    <w:p w:rsidR="00650F2B" w:rsidRPr="00650F2B" w:rsidRDefault="00650F2B" w:rsidP="00650F2B">
      <w:pPr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33C10" w:rsidRDefault="00650F2B" w:rsidP="00650F2B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сполук алкалоїди-основи, які добре розчиняються у воді: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Кофеїн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Колхіцин</w:t>
      </w:r>
    </w:p>
    <w:p w:rsidR="00650F2B" w:rsidRPr="001C164E" w:rsidRDefault="001C164E" w:rsidP="001C164E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Хінін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Пілокарпін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Йєрвін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Таксол</w:t>
      </w:r>
    </w:p>
    <w:p w:rsidR="001C164E" w:rsidRDefault="001C164E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Ефедрин</w:t>
      </w:r>
    </w:p>
    <w:p w:rsidR="00650F2B" w:rsidRDefault="00650F2B" w:rsidP="00650F2B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Глауцин</w:t>
      </w:r>
    </w:p>
    <w:p w:rsidR="00650F2B" w:rsidRDefault="00650F2B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Протопін</w:t>
      </w:r>
    </w:p>
    <w:p w:rsidR="001C164E" w:rsidRDefault="001C164E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Платифілін</w:t>
      </w:r>
    </w:p>
    <w:p w:rsidR="00A366CC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Гідрастин</w:t>
      </w:r>
    </w:p>
    <w:p w:rsidR="00A366CC" w:rsidRPr="00650F2B" w:rsidRDefault="00A366CC" w:rsidP="00650F2B">
      <w:pPr>
        <w:pStyle w:val="a5"/>
        <w:numPr>
          <w:ilvl w:val="0"/>
          <w:numId w:val="6"/>
        </w:numPr>
        <w:ind w:left="13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0B297E" w:rsidRPr="00A366CC" w:rsidRDefault="00A366CC" w:rsidP="001C164E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Виберіть із наведеного переліку сполук алкалоїди, які не містять </w:t>
      </w:r>
      <w:r w:rsidR="001F5BF6">
        <w:rPr>
          <w:rFonts w:ascii="Times New Roman" w:hAnsi="Times New Roman" w:cs="Times New Roman"/>
          <w:sz w:val="28"/>
          <w:szCs w:val="28"/>
        </w:rPr>
        <w:t>оксиг</w:t>
      </w:r>
      <w:r>
        <w:rPr>
          <w:rFonts w:ascii="Times New Roman" w:hAnsi="Times New Roman" w:cs="Times New Roman"/>
          <w:sz w:val="28"/>
          <w:szCs w:val="28"/>
        </w:rPr>
        <w:t>ен і є леткими рідинами: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Папаверин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Коніїн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Атропін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Кокаїн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Скополамін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Нікотин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Термопсин</w:t>
      </w:r>
    </w:p>
    <w:p w:rsidR="00A366CC" w:rsidRPr="00A366CC" w:rsidRDefault="00A366CC" w:rsidP="00A366CC">
      <w:pPr>
        <w:pStyle w:val="a5"/>
        <w:numPr>
          <w:ilvl w:val="0"/>
          <w:numId w:val="7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Хелідонін</w:t>
      </w:r>
    </w:p>
    <w:p w:rsidR="00A366CC" w:rsidRPr="001F5BF6" w:rsidRDefault="00A366CC" w:rsidP="00A366CC">
      <w:pPr>
        <w:pStyle w:val="a5"/>
        <w:numPr>
          <w:ilvl w:val="0"/>
          <w:numId w:val="7"/>
        </w:numPr>
        <w:ind w:left="135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1F5BF6" w:rsidRPr="001F5BF6" w:rsidRDefault="001F5BF6" w:rsidP="001F5BF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Виберіть із наведеного переліку сполук алкалоїди, які мають забарвлення: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Ерготамін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Берберин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Морфін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Кодеїн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Кофеїн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Колхіцин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Тефілін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Гіосціамін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Резерпін</w:t>
      </w:r>
    </w:p>
    <w:p w:rsidR="001F5BF6" w:rsidRPr="001F5BF6" w:rsidRDefault="001F5BF6" w:rsidP="001F5BF6">
      <w:pPr>
        <w:pStyle w:val="a5"/>
        <w:numPr>
          <w:ilvl w:val="0"/>
          <w:numId w:val="8"/>
        </w:numPr>
        <w:tabs>
          <w:tab w:val="left" w:pos="1470"/>
        </w:tabs>
        <w:ind w:left="1302" w:hanging="22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Таксол</w:t>
      </w:r>
    </w:p>
    <w:p w:rsidR="001F5BF6" w:rsidRPr="001F5BF6" w:rsidRDefault="001F5BF6" w:rsidP="001F5BF6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перетворення алкалоїдів-солей у алкалоїди-основи для їх подальшого вилучення із ЛРС використовують такі розчинники:</w:t>
      </w:r>
    </w:p>
    <w:p w:rsidR="001F5BF6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амонію гідроксиду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хлористоводневої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етиловий етер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карбонату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ізопропіловий спирт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бікарбонату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сірчаної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розчин яблучної кислоти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кальцію гідроксиду</w:t>
      </w:r>
    </w:p>
    <w:p w:rsidR="006629A5" w:rsidRPr="006629A5" w:rsidRDefault="006629A5" w:rsidP="006629A5">
      <w:pPr>
        <w:pStyle w:val="a5"/>
        <w:numPr>
          <w:ilvl w:val="0"/>
          <w:numId w:val="9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магнію оксиду</w:t>
      </w:r>
    </w:p>
    <w:p w:rsidR="006629A5" w:rsidRPr="001F5BF6" w:rsidRDefault="006629A5" w:rsidP="006629A5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перетворення алкалоїдів-основ у алкалоїди-солі для їх подальшого вилучення із ЛРС використовують такі розчинники:</w:t>
      </w:r>
    </w:p>
    <w:p w:rsidR="006629A5" w:rsidRP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оцтової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629A5">
        <w:rPr>
          <w:rFonts w:ascii="Times New Roman" w:hAnsi="Times New Roman" w:cs="Times New Roman"/>
          <w:sz w:val="28"/>
          <w:szCs w:val="28"/>
        </w:rPr>
        <w:t>розчин натрію гідроксиду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хлористоводневої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винної кислоти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магнію оксиду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хлориду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калію йодиду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ізопропіловий спирт</w:t>
      </w:r>
    </w:p>
    <w:p w:rsidR="006629A5" w:rsidRP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натрію бікарбонату</w:t>
      </w:r>
    </w:p>
    <w:p w:rsidR="006629A5" w:rsidRDefault="006629A5" w:rsidP="006629A5">
      <w:pPr>
        <w:pStyle w:val="a5"/>
        <w:numPr>
          <w:ilvl w:val="0"/>
          <w:numId w:val="10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розчин сірчаної кислоти</w:t>
      </w:r>
    </w:p>
    <w:p w:rsidR="00490E64" w:rsidRDefault="00C44FDE" w:rsidP="00490E64">
      <w:pPr>
        <w:pStyle w:val="a5"/>
        <w:numPr>
          <w:ilvl w:val="0"/>
          <w:numId w:val="5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Рідкі летючі алкалоїди можна одержувати методом: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Анфлераж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Дистиляція з парою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Виморожування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Скарифікація</w:t>
      </w:r>
    </w:p>
    <w:p w:rsidR="00C44FDE" w:rsidRDefault="00C44FDE" w:rsidP="00C44FDE">
      <w:pPr>
        <w:pStyle w:val="a5"/>
        <w:numPr>
          <w:ilvl w:val="0"/>
          <w:numId w:val="11"/>
        </w:numPr>
        <w:tabs>
          <w:tab w:val="left" w:pos="147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Пресування</w:t>
      </w:r>
    </w:p>
    <w:p w:rsidR="000A7EF7" w:rsidRDefault="000A7EF7" w:rsidP="000A7EF7">
      <w:pPr>
        <w:pStyle w:val="a5"/>
        <w:tabs>
          <w:tab w:val="left" w:pos="147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</w:p>
    <w:p w:rsidR="000A7EF7" w:rsidRPr="006629A5" w:rsidRDefault="000A7EF7" w:rsidP="000A7EF7">
      <w:pPr>
        <w:pStyle w:val="a5"/>
        <w:tabs>
          <w:tab w:val="left" w:pos="1470"/>
        </w:tabs>
        <w:ind w:left="14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_GoBack"/>
      <w:bookmarkEnd w:id="3"/>
    </w:p>
    <w:p w:rsidR="00DD4E51" w:rsidRDefault="00A92264" w:rsidP="0067211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bookmarkStart w:id="4" w:name="_Hlk36064838"/>
      <w:r w:rsidRPr="00A92264">
        <w:rPr>
          <w:rFonts w:ascii="Times New Roman" w:hAnsi="Times New Roman" w:cs="Times New Roman"/>
          <w:b/>
          <w:i/>
          <w:sz w:val="28"/>
          <w:szCs w:val="28"/>
        </w:rPr>
        <w:t>Практичні завдання:</w:t>
      </w:r>
    </w:p>
    <w:p w:rsidR="00A92264" w:rsidRPr="00A92264" w:rsidRDefault="0016613E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Опрацювання та з</w:t>
      </w:r>
      <w:r w:rsidR="00A92264">
        <w:rPr>
          <w:rFonts w:ascii="Times New Roman" w:hAnsi="Times New Roman" w:cs="Times New Roman"/>
          <w:sz w:val="28"/>
          <w:szCs w:val="28"/>
        </w:rPr>
        <w:t>аповнення</w:t>
      </w:r>
      <w:r>
        <w:rPr>
          <w:rFonts w:ascii="Times New Roman" w:hAnsi="Times New Roman" w:cs="Times New Roman"/>
          <w:sz w:val="28"/>
          <w:szCs w:val="28"/>
        </w:rPr>
        <w:t xml:space="preserve"> (за допомогою літератури для підготовки до занять)</w:t>
      </w:r>
      <w:r w:rsidR="00A922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даної теми у навчальному посібнику «</w:t>
      </w:r>
      <w:r w:rsidR="00A92264"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9862F0" w:rsidRDefault="00DD4E51" w:rsidP="00672114">
      <w:pPr>
        <w:jc w:val="both"/>
        <w:rPr>
          <w:rFonts w:ascii="Times New Roman" w:hAnsi="Times New Roman" w:cs="Times New Roman"/>
          <w:sz w:val="28"/>
          <w:szCs w:val="28"/>
        </w:rPr>
      </w:pPr>
      <w:r w:rsidRPr="00425E53">
        <w:rPr>
          <w:rFonts w:ascii="Times New Roman" w:hAnsi="Times New Roman" w:cs="Times New Roman"/>
          <w:b/>
          <w:i/>
          <w:sz w:val="28"/>
          <w:szCs w:val="28"/>
        </w:rPr>
        <w:t>Література для підготовки до занять</w:t>
      </w:r>
      <w:r w:rsidRPr="00DD4E51">
        <w:rPr>
          <w:rFonts w:ascii="Times New Roman" w:hAnsi="Times New Roman" w:cs="Times New Roman"/>
          <w:sz w:val="28"/>
          <w:szCs w:val="28"/>
        </w:rPr>
        <w:t>:</w:t>
      </w:r>
    </w:p>
    <w:p w:rsidR="00DD4E51" w:rsidRPr="00DD4E51" w:rsidRDefault="00DD4E51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DD4E51">
        <w:rPr>
          <w:rFonts w:ascii="Times New Roman" w:hAnsi="Times New Roman" w:cs="Times New Roman"/>
          <w:sz w:val="28"/>
          <w:szCs w:val="28"/>
        </w:rPr>
        <w:t xml:space="preserve">Фармакогнозія : базовий підручник для студ. вищ. фармац. навч. закл. (фармац. ф-тів) </w:t>
      </w:r>
      <w:r w:rsidRPr="00DD4E51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DD4E51">
        <w:rPr>
          <w:rFonts w:ascii="Times New Roman" w:hAnsi="Times New Roman" w:cs="Times New Roman"/>
          <w:sz w:val="28"/>
          <w:szCs w:val="28"/>
        </w:rPr>
        <w:t xml:space="preserve"> рівня акредитації / В.С. Кисличенко, І.О. Журавель, С.М. Марчишин та ін.; за ред. В.С. Кисличенко. – Харків : НФаУ : Золоті сторінки, 2015. – 736 с.</w:t>
      </w:r>
    </w:p>
    <w:p w:rsidR="00DD4E51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25E53">
        <w:rPr>
          <w:rFonts w:ascii="Times New Roman" w:hAnsi="Times New Roman" w:cs="Times New Roman"/>
          <w:sz w:val="28"/>
          <w:szCs w:val="28"/>
        </w:rPr>
        <w:t>Фармакогнозія. Лабораторний практикум: навч. посібн. для здобувачів вищої освіти / В.С. Кисличенко, І.О. Журавель, О.М. Новосел, В.Ю. Кузнєцова, З.І. Омельченко, О.А. Кисличенко, Н.Є. Бурда, В.В. Процька, М.М. Кузнецова / за ред. В.С. Кисличенко, І.О. Журавель. – Х.: НФаУ, 2019. – 146</w:t>
      </w:r>
      <w:r>
        <w:rPr>
          <w:rFonts w:ascii="Times New Roman" w:hAnsi="Times New Roman" w:cs="Times New Roman"/>
          <w:sz w:val="28"/>
          <w:szCs w:val="28"/>
        </w:rPr>
        <w:t xml:space="preserve"> с. </w:t>
      </w:r>
    </w:p>
    <w:p w:rsidR="00425E53" w:rsidRPr="00425E53" w:rsidRDefault="00425E53" w:rsidP="00DD4E51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Практикум </w:t>
      </w:r>
      <w:r>
        <w:rPr>
          <w:rFonts w:ascii="Times New Roman" w:hAnsi="Times New Roman" w:cs="Times New Roman"/>
          <w:sz w:val="28"/>
          <w:szCs w:val="28"/>
          <w:lang w:val="ru-RU"/>
        </w:rPr>
        <w:t>по фармакогнозии: Учебн. пособие для студ. вузов /В. Н. Ковалев, Н. В. Попова, В. С. Кисличенко и др.; Под общ. ред. В.Н. Ковалева. – Х. Изд-во НФаУ; Золотые страницы, 2003. – 512 с.</w:t>
      </w:r>
      <w:bookmarkEnd w:id="4"/>
    </w:p>
    <w:sectPr w:rsidR="00425E53" w:rsidRPr="00425E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4F1"/>
    <w:multiLevelType w:val="hybridMultilevel"/>
    <w:tmpl w:val="8E1EBE84"/>
    <w:lvl w:ilvl="0" w:tplc="89DC5E2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3D6D39"/>
    <w:multiLevelType w:val="hybridMultilevel"/>
    <w:tmpl w:val="99FE43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D64D54"/>
    <w:multiLevelType w:val="hybridMultilevel"/>
    <w:tmpl w:val="5C128C9E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514326"/>
    <w:multiLevelType w:val="hybridMultilevel"/>
    <w:tmpl w:val="8724ED4A"/>
    <w:lvl w:ilvl="0" w:tplc="854E6E54">
      <w:start w:val="1"/>
      <w:numFmt w:val="decimal"/>
      <w:lvlText w:val="%1."/>
      <w:lvlJc w:val="left"/>
      <w:pPr>
        <w:ind w:left="1080" w:hanging="360"/>
      </w:pPr>
      <w:rPr>
        <w:rFonts w:hint="default"/>
        <w:b/>
        <w:i w:val="0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7A7489"/>
    <w:multiLevelType w:val="hybridMultilevel"/>
    <w:tmpl w:val="EF729942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2937B6"/>
    <w:multiLevelType w:val="hybridMultilevel"/>
    <w:tmpl w:val="4F7CBB02"/>
    <w:lvl w:ilvl="0" w:tplc="AFD884B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42F5B1B"/>
    <w:multiLevelType w:val="hybridMultilevel"/>
    <w:tmpl w:val="717E8F80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02057CB"/>
    <w:multiLevelType w:val="hybridMultilevel"/>
    <w:tmpl w:val="9648D1EA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D75316"/>
    <w:multiLevelType w:val="hybridMultilevel"/>
    <w:tmpl w:val="0000549A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F192E21"/>
    <w:multiLevelType w:val="hybridMultilevel"/>
    <w:tmpl w:val="177A20A8"/>
    <w:lvl w:ilvl="0" w:tplc="68E22808">
      <w:start w:val="1"/>
      <w:numFmt w:val="decimal"/>
      <w:lvlText w:val="%1)"/>
      <w:lvlJc w:val="left"/>
      <w:pPr>
        <w:ind w:left="1440" w:hanging="360"/>
      </w:pPr>
      <w:rPr>
        <w:rFonts w:hint="default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1"/>
  </w:num>
  <w:num w:numId="5">
    <w:abstractNumId w:val="4"/>
  </w:num>
  <w:num w:numId="6">
    <w:abstractNumId w:val="7"/>
  </w:num>
  <w:num w:numId="7">
    <w:abstractNumId w:val="10"/>
  </w:num>
  <w:num w:numId="8">
    <w:abstractNumId w:val="9"/>
  </w:num>
  <w:num w:numId="9">
    <w:abstractNumId w:val="2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4C54"/>
    <w:rsid w:val="0007717A"/>
    <w:rsid w:val="000A7EF7"/>
    <w:rsid w:val="000B297E"/>
    <w:rsid w:val="00113488"/>
    <w:rsid w:val="001559CD"/>
    <w:rsid w:val="0016613E"/>
    <w:rsid w:val="001C164E"/>
    <w:rsid w:val="001F5BF6"/>
    <w:rsid w:val="002F2517"/>
    <w:rsid w:val="00307872"/>
    <w:rsid w:val="00425E53"/>
    <w:rsid w:val="00462CAD"/>
    <w:rsid w:val="00490E64"/>
    <w:rsid w:val="004B12C9"/>
    <w:rsid w:val="004B147F"/>
    <w:rsid w:val="00502B5D"/>
    <w:rsid w:val="00533C10"/>
    <w:rsid w:val="00650F2B"/>
    <w:rsid w:val="006629A5"/>
    <w:rsid w:val="00672114"/>
    <w:rsid w:val="00874F4C"/>
    <w:rsid w:val="008F2571"/>
    <w:rsid w:val="00900007"/>
    <w:rsid w:val="009862F0"/>
    <w:rsid w:val="00A366CC"/>
    <w:rsid w:val="00A66FE2"/>
    <w:rsid w:val="00A8794F"/>
    <w:rsid w:val="00A92264"/>
    <w:rsid w:val="00AE4C54"/>
    <w:rsid w:val="00AF4068"/>
    <w:rsid w:val="00C13912"/>
    <w:rsid w:val="00C44FDE"/>
    <w:rsid w:val="00C6423A"/>
    <w:rsid w:val="00DD4E51"/>
    <w:rsid w:val="00E12CFD"/>
    <w:rsid w:val="00E663A3"/>
    <w:rsid w:val="00F63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51141"/>
  <w15:docId w15:val="{14958733-C253-4E29-B750-0CA479C04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7211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a4">
    <w:name w:val="Назва Знак"/>
    <w:basedOn w:val="a0"/>
    <w:link w:val="a3"/>
    <w:rsid w:val="00672114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paragraph" w:styleId="a5">
    <w:name w:val="List Paragraph"/>
    <w:basedOn w:val="a"/>
    <w:uiPriority w:val="34"/>
    <w:qFormat/>
    <w:rsid w:val="00DD4E51"/>
    <w:pPr>
      <w:ind w:left="720"/>
      <w:contextualSpacing/>
    </w:pPr>
  </w:style>
  <w:style w:type="table" w:styleId="a6">
    <w:name w:val="Table Grid"/>
    <w:basedOn w:val="a1"/>
    <w:uiPriority w:val="59"/>
    <w:rsid w:val="00E12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Абзац"/>
    <w:basedOn w:val="a"/>
    <w:rsid w:val="00C6423A"/>
    <w:pPr>
      <w:spacing w:after="0" w:line="360" w:lineRule="auto"/>
      <w:ind w:left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080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5</Pages>
  <Words>2777</Words>
  <Characters>1583</Characters>
  <Application>Microsoft Office Word</Application>
  <DocSecurity>0</DocSecurity>
  <Lines>13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AICNC</cp:lastModifiedBy>
  <cp:revision>19</cp:revision>
  <dcterms:created xsi:type="dcterms:W3CDTF">2020-03-25T07:20:00Z</dcterms:created>
  <dcterms:modified xsi:type="dcterms:W3CDTF">2020-04-12T09:45:00Z</dcterms:modified>
</cp:coreProperties>
</file>