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B9" w:rsidRPr="00337AB9" w:rsidRDefault="00337AB9" w:rsidP="00337AB9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337AB9">
        <w:rPr>
          <w:rFonts w:ascii="Times New Roman" w:hAnsi="Times New Roman"/>
          <w:b/>
          <w:sz w:val="32"/>
          <w:szCs w:val="32"/>
        </w:rPr>
        <w:t>Нутрициология</w:t>
      </w:r>
      <w:proofErr w:type="spellEnd"/>
    </w:p>
    <w:p w:rsidR="00337AB9" w:rsidRPr="00337AB9" w:rsidRDefault="00337AB9" w:rsidP="00337AB9">
      <w:pPr>
        <w:spacing w:after="0" w:line="276" w:lineRule="auto"/>
        <w:jc w:val="center"/>
        <w:rPr>
          <w:rFonts w:ascii="Times New Roman" w:hAnsi="Times New Roman"/>
          <w:sz w:val="28"/>
          <w:szCs w:val="26"/>
          <w:lang w:eastAsia="ru-RU"/>
        </w:rPr>
      </w:pPr>
      <w:r w:rsidRPr="00337AB9">
        <w:rPr>
          <w:rFonts w:ascii="Times New Roman" w:hAnsi="Times New Roman"/>
          <w:sz w:val="28"/>
          <w:szCs w:val="28"/>
          <w:lang w:eastAsia="ru-RU"/>
        </w:rPr>
        <w:t xml:space="preserve">Для соискателей </w:t>
      </w:r>
      <w:r w:rsidRPr="00337AB9">
        <w:rPr>
          <w:rFonts w:ascii="Times New Roman" w:hAnsi="Times New Roman"/>
          <w:sz w:val="28"/>
          <w:szCs w:val="26"/>
          <w:lang w:eastAsia="ru-RU"/>
        </w:rPr>
        <w:t>3 курса отрасли знаний «22 Охрана здоровья» специальности 226 «Фармация, промышленная фармация» образовательная программа «Фармация для иностранных студентов» Фс17*(5,0д)і 1 группы</w:t>
      </w:r>
    </w:p>
    <w:p w:rsidR="00337AB9" w:rsidRPr="00337AB9" w:rsidRDefault="00337AB9" w:rsidP="00337A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7AB9" w:rsidRPr="00AD0972" w:rsidRDefault="00337AB9" w:rsidP="00337AB9">
      <w:pPr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bookmarkStart w:id="0" w:name="_GoBack"/>
      <w:r w:rsidRPr="00AD0972">
        <w:rPr>
          <w:rFonts w:ascii="Times New Roman" w:hAnsi="Times New Roman"/>
          <w:b/>
          <w:color w:val="FF0000"/>
          <w:sz w:val="28"/>
          <w:szCs w:val="28"/>
          <w:lang w:eastAsia="ru-RU"/>
        </w:rPr>
        <w:t>26.06.2020 – группа 1</w:t>
      </w:r>
    </w:p>
    <w:bookmarkEnd w:id="0"/>
    <w:p w:rsidR="00337AB9" w:rsidRPr="00337AB9" w:rsidRDefault="00337AB9" w:rsidP="00337AB9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37AB9" w:rsidRPr="00337AB9" w:rsidRDefault="00337AB9" w:rsidP="00337AB9">
      <w:pPr>
        <w:jc w:val="both"/>
        <w:rPr>
          <w:rFonts w:ascii="Times New Roman" w:hAnsi="Times New Roman"/>
          <w:b/>
          <w:sz w:val="28"/>
          <w:szCs w:val="28"/>
        </w:rPr>
      </w:pPr>
      <w:r w:rsidRPr="00337AB9">
        <w:rPr>
          <w:rFonts w:ascii="Times New Roman" w:hAnsi="Times New Roman"/>
          <w:b/>
          <w:sz w:val="28"/>
          <w:szCs w:val="28"/>
          <w:u w:val="single"/>
        </w:rPr>
        <w:t>Практическое занятие</w:t>
      </w:r>
      <w:r w:rsidRPr="00337AB9">
        <w:rPr>
          <w:rFonts w:ascii="Times New Roman" w:hAnsi="Times New Roman"/>
          <w:b/>
          <w:sz w:val="28"/>
          <w:szCs w:val="28"/>
        </w:rPr>
        <w:t>. Тема: «</w:t>
      </w:r>
      <w:r w:rsidRPr="00337AB9">
        <w:rPr>
          <w:rFonts w:ascii="Times New Roman" w:hAnsi="Times New Roman"/>
          <w:sz w:val="28"/>
          <w:szCs w:val="28"/>
          <w:lang w:eastAsia="ru-RU"/>
        </w:rPr>
        <w:t>Итоговый модульный контроль</w:t>
      </w:r>
      <w:r w:rsidRPr="00337AB9">
        <w:rPr>
          <w:rFonts w:ascii="Times New Roman" w:hAnsi="Times New Roman"/>
          <w:b/>
          <w:sz w:val="28"/>
          <w:szCs w:val="28"/>
        </w:rPr>
        <w:t>»</w:t>
      </w:r>
    </w:p>
    <w:p w:rsidR="00337AB9" w:rsidRPr="00337AB9" w:rsidRDefault="00337AB9" w:rsidP="00337AB9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7AB9" w:rsidRDefault="00337AB9" w:rsidP="00337AB9">
      <w:pPr>
        <w:jc w:val="both"/>
        <w:rPr>
          <w:rFonts w:ascii="Times New Roman" w:hAnsi="Times New Roman"/>
          <w:sz w:val="28"/>
          <w:szCs w:val="28"/>
        </w:rPr>
      </w:pPr>
      <w:r w:rsidRPr="00337AB9">
        <w:rPr>
          <w:rFonts w:ascii="Times New Roman" w:hAnsi="Times New Roman"/>
          <w:b/>
          <w:i/>
          <w:sz w:val="28"/>
          <w:szCs w:val="28"/>
        </w:rPr>
        <w:t>Контрольные вопросы</w:t>
      </w:r>
      <w:r w:rsidRPr="00337AB9">
        <w:rPr>
          <w:rFonts w:ascii="Times New Roman" w:hAnsi="Times New Roman"/>
          <w:sz w:val="28"/>
          <w:szCs w:val="28"/>
        </w:rPr>
        <w:t xml:space="preserve">: </w:t>
      </w:r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Определение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науки «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нутрициологии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».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Цели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и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задачи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нутрициологии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Типы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питания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, характеристика,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недостатки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и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преимущества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Сбалансированность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макронутриентов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: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белков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,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жиров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,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углеводов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Биологическая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ценность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белков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,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незаменимые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аминокислоты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и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их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роль.</w:t>
      </w:r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Биологическая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роль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жиров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,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полиненасыщенных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жирных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кислот,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холестерина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Значение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различных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видов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углеводов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в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организме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Значение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витаминов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,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витаминизация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продуктов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,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основные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причины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гиповитаминозов</w:t>
      </w:r>
      <w:proofErr w:type="spellEnd"/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Определение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эссенциальные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вещества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,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их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роль в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здоровье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человека</w:t>
      </w:r>
      <w:proofErr w:type="spellEnd"/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Совместимость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пищевых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продуктов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Концепция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сбалансированного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(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рационального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питания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)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питания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0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Определение понятия рацион питания.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0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Суточный рацион.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0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Энергетическая и пищевая ценность продуктов питания.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0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Расчет суточных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энергозатрат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0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Пищевой статус и методы его определения.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0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proofErr w:type="spellStart"/>
      <w:r w:rsidRPr="00337AB9">
        <w:rPr>
          <w:rFonts w:ascii="Times New Roman" w:hAnsi="Times New Roman"/>
          <w:kern w:val="1"/>
          <w:sz w:val="28"/>
          <w:szCs w:val="28"/>
          <w:lang w:val="uk-UA" w:eastAsia="ru-RU"/>
        </w:rPr>
        <w:t>Основные</w:t>
      </w:r>
      <w:proofErr w:type="spellEnd"/>
      <w:r w:rsidRPr="00337AB9">
        <w:rPr>
          <w:rFonts w:ascii="Times New Roman" w:hAnsi="Times New Roman"/>
          <w:kern w:val="1"/>
          <w:sz w:val="28"/>
          <w:szCs w:val="28"/>
          <w:lang w:val="uk-UA" w:eastAsia="ru-RU"/>
        </w:rPr>
        <w:t xml:space="preserve"> </w:t>
      </w:r>
      <w:proofErr w:type="spellStart"/>
      <w:r w:rsidRPr="00337AB9">
        <w:rPr>
          <w:rFonts w:ascii="Times New Roman" w:hAnsi="Times New Roman"/>
          <w:kern w:val="1"/>
          <w:sz w:val="28"/>
          <w:szCs w:val="28"/>
          <w:lang w:val="uk-UA" w:eastAsia="ru-RU"/>
        </w:rPr>
        <w:t>клинические</w:t>
      </w:r>
      <w:proofErr w:type="spellEnd"/>
      <w:r w:rsidRPr="00337AB9">
        <w:rPr>
          <w:rFonts w:ascii="Times New Roman" w:hAnsi="Times New Roman"/>
          <w:kern w:val="1"/>
          <w:sz w:val="28"/>
          <w:szCs w:val="28"/>
          <w:lang w:val="uk-UA" w:eastAsia="ru-RU"/>
        </w:rPr>
        <w:t xml:space="preserve"> и </w:t>
      </w:r>
      <w:proofErr w:type="spellStart"/>
      <w:r w:rsidRPr="00337AB9">
        <w:rPr>
          <w:rFonts w:ascii="Times New Roman" w:hAnsi="Times New Roman"/>
          <w:kern w:val="1"/>
          <w:sz w:val="28"/>
          <w:szCs w:val="28"/>
          <w:lang w:val="uk-UA" w:eastAsia="ru-RU"/>
        </w:rPr>
        <w:t>лабораторные</w:t>
      </w:r>
      <w:proofErr w:type="spellEnd"/>
      <w:r w:rsidRPr="00337AB9">
        <w:rPr>
          <w:rFonts w:ascii="Times New Roman" w:hAnsi="Times New Roman"/>
          <w:kern w:val="1"/>
          <w:sz w:val="28"/>
          <w:szCs w:val="28"/>
          <w:lang w:val="uk-UA" w:eastAsia="ru-RU"/>
        </w:rPr>
        <w:t xml:space="preserve"> признаки </w:t>
      </w:r>
      <w:proofErr w:type="spellStart"/>
      <w:r w:rsidRPr="00337AB9">
        <w:rPr>
          <w:rFonts w:ascii="Times New Roman" w:hAnsi="Times New Roman"/>
          <w:kern w:val="1"/>
          <w:sz w:val="28"/>
          <w:szCs w:val="28"/>
          <w:lang w:val="uk-UA" w:eastAsia="ru-RU"/>
        </w:rPr>
        <w:t>дефицита</w:t>
      </w:r>
      <w:proofErr w:type="spellEnd"/>
      <w:r w:rsidRPr="00337AB9">
        <w:rPr>
          <w:rFonts w:ascii="Times New Roman" w:hAnsi="Times New Roman"/>
          <w:kern w:val="1"/>
          <w:sz w:val="28"/>
          <w:szCs w:val="28"/>
          <w:lang w:val="uk-UA" w:eastAsia="ru-RU"/>
        </w:rPr>
        <w:t xml:space="preserve"> </w:t>
      </w:r>
      <w:proofErr w:type="spellStart"/>
      <w:r w:rsidRPr="00337AB9">
        <w:rPr>
          <w:rFonts w:ascii="Times New Roman" w:hAnsi="Times New Roman"/>
          <w:kern w:val="1"/>
          <w:sz w:val="28"/>
          <w:szCs w:val="28"/>
          <w:lang w:val="uk-UA" w:eastAsia="ru-RU"/>
        </w:rPr>
        <w:t>отдельных</w:t>
      </w:r>
      <w:proofErr w:type="spellEnd"/>
      <w:r w:rsidRPr="00337AB9">
        <w:rPr>
          <w:rFonts w:ascii="Times New Roman" w:hAnsi="Times New Roman"/>
          <w:kern w:val="1"/>
          <w:sz w:val="28"/>
          <w:szCs w:val="28"/>
          <w:lang w:val="uk-UA" w:eastAsia="ru-RU"/>
        </w:rPr>
        <w:t xml:space="preserve"> </w:t>
      </w:r>
      <w:proofErr w:type="spellStart"/>
      <w:r w:rsidRPr="00337AB9">
        <w:rPr>
          <w:rFonts w:ascii="Times New Roman" w:hAnsi="Times New Roman"/>
          <w:kern w:val="1"/>
          <w:sz w:val="28"/>
          <w:szCs w:val="28"/>
          <w:lang w:val="uk-UA" w:eastAsia="ru-RU"/>
        </w:rPr>
        <w:t>нутриентов</w:t>
      </w:r>
      <w:proofErr w:type="spellEnd"/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Дать определение понятию «ДД».</w:t>
      </w:r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Основные различия между лекарственным средством и диетической добавкой.</w:t>
      </w:r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Классификация ДД.</w:t>
      </w:r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Основные принципы использования ДД.</w:t>
      </w:r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Характеристика группы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нутрицевтиков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. Привести примеры.</w:t>
      </w:r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Характеристика группы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парафармацевтиков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. Привести примеры</w:t>
      </w:r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lastRenderedPageBreak/>
        <w:t>Дать определение понятиям «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пробиотики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», «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пребиотики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», «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синбиотики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». Привести примеры.</w:t>
      </w:r>
    </w:p>
    <w:p w:rsidR="00337AB9" w:rsidRPr="00337AB9" w:rsidRDefault="00337AB9" w:rsidP="00337A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Основные требования к маркировке ДД. Различия в маркировке ДД и лекарственных препаратов.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Дать определение болезни нарушенного питания.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Механизм действия пищевой аллергии.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Перечислить виды пищевые аллергии.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Перечислить продукты питания, которые относятся к высокоаллергенным.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Перечислить продукты питания, которые относятся к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среднеалергенним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Перечислить продукты питания, которые относятся к низкоаллергенным.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Что такое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элиминационная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диета?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Правила приготовления блюд при пищевой аллергии.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Дать определение пищевой непереносимости.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Перечислить виды пищевой непереносимости.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Что такое энзимопатия?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Дайте определение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фенилкетонурии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Дайте определение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галактоземии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Охарактеризуйте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лактазной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недостаточности.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Что такое 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целиакия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? Охарактеризуйте ее.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Чем обусловлена непереносимость алкоголя?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Принципы диетотерапии при аллергии и пищевой непереносимости.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Факторы, способствующие развитию диабета.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Укажите основные симптомы развития сахарного диабета.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Диабетический синдром.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Охарактеризуйте виды сахарного диабета.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Что такое гликемический индекс пищевых продуктов.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Охарактеризуйте понятие простые и сложные углеводы.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Приведите пищевые продукты с высоким, средним и низким гликемическим индексом.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Что такое хлебная единица. Как используют это понятие при диете у больных сахарным диабетом.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Охарактеризуйте рацион питания больных сахарным диабетом.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«эзофагит» и рекомендации по диетическому питанию.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«пептические язвы пищевода» и рекомендации по диетическому питанию.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lastRenderedPageBreak/>
        <w:t>Дайте определение понятия «гастрит типа В» и рекомендации по диетическому питанию.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«гастрит типа А» и рекомендации по диетическому питанию.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«рефлюкс» и рекомендации по диетическому питанию.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«хронический панкреатит» и рекомендации по диетическому питанию.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</w:t>
      </w:r>
      <w:proofErr w:type="spellStart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желчекаменная</w:t>
      </w:r>
      <w:proofErr w:type="spellEnd"/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болезнь» и рекомендации по диетическому питанию.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«острый панкреатит» и рекомендации по диетическому питанию.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«дискинезия желчных путей» и рекомендации по диетическому питанию.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«цирроз печени» и рекомендации по диетическому питанию.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«язвенная болезнь желудка» и рекомендации по диетическому питанию.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«хронический энтероколит» и рекомендации по диетическому питанию.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«болезнь Боткина» и рекомендации по диетическому питанию.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«пептические язвы пищевода» и рекомендации по диетическому питанию.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«дисбактериоз кишечника» и рекомендации по диетическому питанию.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«хронический холецистит» и рекомендации по диетическому питанию.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Стимуляторы перистальтики кишечника, пищевые вещества, которые тормозят перистальтику кишечника.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Перечислите заболевания сердечно-сосудистой системы.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Основные причины возникновения заболеваний сердечно-сосудистой системы.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Факторы, способствующие развитию атеросклероза.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Потребление, каких нутриентов рекомендуется и не рекомендуется при атеросклерозе.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Какие продукты и напитки необходимо исключить из рациона при ишемической болезни сердца.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Какая диета показана при хронической сердечной недостаточности.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lastRenderedPageBreak/>
        <w:t>Дайте определение гипертонической болезни.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Охарактеризуйте диету при гипертонии.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Продукты и напитки, которые  необходимо исключить из рациона при атеросклерозе.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Назовите основные причины возникновения инфаркта миокарда.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Лечебное питание при ИБС.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Основные принципы питания при гипертонической болезни, сердечной недостаточности, инфаркте миокарда и др. ССЗ.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Определение понятия остеопороз, этиология, симптомы и диетотерапия.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Определение понятия остеоартрит, этиология, симптомы и диетотерапия.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Определение понятия ревматоидный артрит, этиология, симптомы и диетотерапия.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. Определение подагра, этиология, симптомы и диетотерапия.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Определение нефрит, этиология, симптомы и диетотерапия.</w:t>
      </w:r>
    </w:p>
    <w:p w:rsidR="00337AB9" w:rsidRPr="00337AB9" w:rsidRDefault="00337AB9" w:rsidP="00337AB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37AB9">
        <w:rPr>
          <w:rFonts w:ascii="Times New Roman CYR" w:hAnsi="Times New Roman CYR" w:cs="Times New Roman CYR"/>
          <w:bCs/>
          <w:sz w:val="28"/>
          <w:szCs w:val="28"/>
          <w:lang w:eastAsia="ru-RU"/>
        </w:rPr>
        <w:t>Определение мочекаменная болезнь, этиология, симптомы и диетотерапия.</w:t>
      </w:r>
    </w:p>
    <w:p w:rsidR="00380E8F" w:rsidRDefault="00380E8F" w:rsidP="00380E8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C729B7" w:rsidRPr="00380E8F" w:rsidRDefault="00C729B7" w:rsidP="00C729B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7AB9" w:rsidRPr="00337AB9" w:rsidRDefault="00337AB9" w:rsidP="00337AB9">
      <w:pPr>
        <w:jc w:val="both"/>
        <w:rPr>
          <w:rFonts w:ascii="Times New Roman" w:hAnsi="Times New Roman"/>
          <w:sz w:val="28"/>
          <w:szCs w:val="28"/>
        </w:rPr>
      </w:pPr>
      <w:r w:rsidRPr="00337AB9">
        <w:rPr>
          <w:rFonts w:ascii="Times New Roman" w:hAnsi="Times New Roman"/>
          <w:b/>
          <w:i/>
          <w:sz w:val="28"/>
          <w:szCs w:val="28"/>
        </w:rPr>
        <w:t>Использованная литература</w:t>
      </w:r>
      <w:r w:rsidRPr="00337AB9">
        <w:rPr>
          <w:rFonts w:ascii="Times New Roman" w:hAnsi="Times New Roman"/>
          <w:sz w:val="28"/>
          <w:szCs w:val="28"/>
        </w:rPr>
        <w:t>:</w:t>
      </w:r>
    </w:p>
    <w:p w:rsidR="00337AB9" w:rsidRPr="00337AB9" w:rsidRDefault="00337AB9" w:rsidP="00337AB9">
      <w:pPr>
        <w:jc w:val="both"/>
        <w:rPr>
          <w:rFonts w:ascii="Times New Roman" w:hAnsi="Times New Roman"/>
          <w:sz w:val="28"/>
          <w:szCs w:val="28"/>
        </w:rPr>
      </w:pPr>
    </w:p>
    <w:p w:rsidR="00337AB9" w:rsidRPr="00337AB9" w:rsidRDefault="00337AB9" w:rsidP="00337AB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37AB9">
        <w:rPr>
          <w:rFonts w:ascii="Times New Roman" w:hAnsi="Times New Roman"/>
          <w:sz w:val="28"/>
          <w:szCs w:val="28"/>
        </w:rPr>
        <w:t xml:space="preserve">Тексты лекций по </w:t>
      </w:r>
      <w:proofErr w:type="spellStart"/>
      <w:r w:rsidRPr="00337AB9">
        <w:rPr>
          <w:rFonts w:ascii="Times New Roman" w:hAnsi="Times New Roman"/>
          <w:sz w:val="28"/>
          <w:szCs w:val="28"/>
        </w:rPr>
        <w:t>нутрициологии</w:t>
      </w:r>
      <w:proofErr w:type="spellEnd"/>
      <w:r w:rsidRPr="00337AB9">
        <w:rPr>
          <w:rFonts w:ascii="Times New Roman" w:hAnsi="Times New Roman"/>
          <w:sz w:val="28"/>
          <w:szCs w:val="28"/>
        </w:rPr>
        <w:t xml:space="preserve"> / Авторы-составители: Попова Н.В., Ковалёв С.В., Казаков Г.П., Степанова С.И., Алфёрова Д.А., </w:t>
      </w:r>
      <w:proofErr w:type="spellStart"/>
      <w:r w:rsidRPr="00337AB9">
        <w:rPr>
          <w:rFonts w:ascii="Times New Roman" w:hAnsi="Times New Roman"/>
          <w:sz w:val="28"/>
          <w:szCs w:val="28"/>
        </w:rPr>
        <w:t>Грудько</w:t>
      </w:r>
      <w:proofErr w:type="spellEnd"/>
      <w:r w:rsidRPr="00337AB9">
        <w:rPr>
          <w:rFonts w:ascii="Times New Roman" w:hAnsi="Times New Roman"/>
          <w:sz w:val="28"/>
          <w:szCs w:val="28"/>
        </w:rPr>
        <w:t xml:space="preserve"> И.А.. – Х.: Изд-во </w:t>
      </w:r>
      <w:proofErr w:type="spellStart"/>
      <w:r w:rsidRPr="00337AB9">
        <w:rPr>
          <w:rFonts w:ascii="Times New Roman" w:hAnsi="Times New Roman"/>
          <w:sz w:val="28"/>
          <w:szCs w:val="28"/>
        </w:rPr>
        <w:t>НФаУ</w:t>
      </w:r>
      <w:proofErr w:type="spellEnd"/>
      <w:r w:rsidRPr="00337AB9">
        <w:rPr>
          <w:rFonts w:ascii="Times New Roman" w:hAnsi="Times New Roman"/>
          <w:sz w:val="28"/>
          <w:szCs w:val="28"/>
        </w:rPr>
        <w:t>, 2016. 153 с.</w:t>
      </w:r>
    </w:p>
    <w:p w:rsidR="00380E8F" w:rsidRDefault="00380E8F"/>
    <w:sectPr w:rsidR="00380E8F" w:rsidSect="007A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5D34"/>
    <w:multiLevelType w:val="hybridMultilevel"/>
    <w:tmpl w:val="ADA41B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7DC2CB2"/>
    <w:multiLevelType w:val="hybridMultilevel"/>
    <w:tmpl w:val="B61CC8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25298"/>
    <w:multiLevelType w:val="hybridMultilevel"/>
    <w:tmpl w:val="F800B1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206DD"/>
    <w:multiLevelType w:val="hybridMultilevel"/>
    <w:tmpl w:val="10FE3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92C28"/>
    <w:multiLevelType w:val="hybridMultilevel"/>
    <w:tmpl w:val="42704E1C"/>
    <w:lvl w:ilvl="0" w:tplc="806C4C2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3" w:hanging="360"/>
      </w:pPr>
    </w:lvl>
    <w:lvl w:ilvl="2" w:tplc="0422001B" w:tentative="1">
      <w:start w:val="1"/>
      <w:numFmt w:val="lowerRoman"/>
      <w:lvlText w:val="%3."/>
      <w:lvlJc w:val="right"/>
      <w:pPr>
        <w:ind w:left="1843" w:hanging="180"/>
      </w:pPr>
    </w:lvl>
    <w:lvl w:ilvl="3" w:tplc="0422000F" w:tentative="1">
      <w:start w:val="1"/>
      <w:numFmt w:val="decimal"/>
      <w:lvlText w:val="%4."/>
      <w:lvlJc w:val="left"/>
      <w:pPr>
        <w:ind w:left="2563" w:hanging="360"/>
      </w:pPr>
    </w:lvl>
    <w:lvl w:ilvl="4" w:tplc="04220019" w:tentative="1">
      <w:start w:val="1"/>
      <w:numFmt w:val="lowerLetter"/>
      <w:lvlText w:val="%5."/>
      <w:lvlJc w:val="left"/>
      <w:pPr>
        <w:ind w:left="3283" w:hanging="360"/>
      </w:pPr>
    </w:lvl>
    <w:lvl w:ilvl="5" w:tplc="0422001B" w:tentative="1">
      <w:start w:val="1"/>
      <w:numFmt w:val="lowerRoman"/>
      <w:lvlText w:val="%6."/>
      <w:lvlJc w:val="right"/>
      <w:pPr>
        <w:ind w:left="4003" w:hanging="180"/>
      </w:pPr>
    </w:lvl>
    <w:lvl w:ilvl="6" w:tplc="0422000F" w:tentative="1">
      <w:start w:val="1"/>
      <w:numFmt w:val="decimal"/>
      <w:lvlText w:val="%7."/>
      <w:lvlJc w:val="left"/>
      <w:pPr>
        <w:ind w:left="4723" w:hanging="360"/>
      </w:pPr>
    </w:lvl>
    <w:lvl w:ilvl="7" w:tplc="04220019" w:tentative="1">
      <w:start w:val="1"/>
      <w:numFmt w:val="lowerLetter"/>
      <w:lvlText w:val="%8."/>
      <w:lvlJc w:val="left"/>
      <w:pPr>
        <w:ind w:left="5443" w:hanging="360"/>
      </w:pPr>
    </w:lvl>
    <w:lvl w:ilvl="8" w:tplc="042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A4"/>
    <w:rsid w:val="000274E8"/>
    <w:rsid w:val="00084CA0"/>
    <w:rsid w:val="00222B2D"/>
    <w:rsid w:val="002466DE"/>
    <w:rsid w:val="002C56FE"/>
    <w:rsid w:val="00337AB9"/>
    <w:rsid w:val="003756CD"/>
    <w:rsid w:val="00380E8F"/>
    <w:rsid w:val="007A1ABC"/>
    <w:rsid w:val="007B21D0"/>
    <w:rsid w:val="009676A4"/>
    <w:rsid w:val="00AD0972"/>
    <w:rsid w:val="00C729B7"/>
    <w:rsid w:val="00E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0933C-A760-4D0B-91CB-16191FB5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9B7"/>
    <w:pPr>
      <w:ind w:left="720"/>
      <w:contextualSpacing/>
    </w:pPr>
  </w:style>
  <w:style w:type="paragraph" w:styleId="a4">
    <w:name w:val="Title"/>
    <w:basedOn w:val="a"/>
    <w:link w:val="a5"/>
    <w:qFormat/>
    <w:rsid w:val="00380E8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380E8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Катя</cp:lastModifiedBy>
  <cp:revision>7</cp:revision>
  <dcterms:created xsi:type="dcterms:W3CDTF">2020-05-04T11:49:00Z</dcterms:created>
  <dcterms:modified xsi:type="dcterms:W3CDTF">2020-05-04T20:18:00Z</dcterms:modified>
</cp:coreProperties>
</file>