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60" w:rsidRPr="00032F6F" w:rsidRDefault="00FF3360" w:rsidP="00FF336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032F6F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83"/>
        <w:gridCol w:w="185"/>
        <w:gridCol w:w="1417"/>
        <w:gridCol w:w="192"/>
        <w:gridCol w:w="4900"/>
        <w:gridCol w:w="1145"/>
        <w:gridCol w:w="991"/>
        <w:gridCol w:w="732"/>
      </w:tblGrid>
      <w:tr w:rsidR="00FF3360" w:rsidRPr="00032F6F" w:rsidTr="00FF3360">
        <w:trPr>
          <w:gridBefore w:val="1"/>
          <w:gridAfter w:val="1"/>
          <w:wBefore w:w="383" w:type="dxa"/>
          <w:wAfter w:w="732" w:type="dxa"/>
          <w:trHeight w:val="1218"/>
        </w:trPr>
        <w:tc>
          <w:tcPr>
            <w:tcW w:w="1794" w:type="dxa"/>
            <w:gridSpan w:val="3"/>
            <w:shd w:val="clear" w:color="auto" w:fill="auto"/>
          </w:tcPr>
          <w:p w:rsidR="00FF3360" w:rsidRPr="00032F6F" w:rsidRDefault="00FF3360" w:rsidP="00784809">
            <w:pPr>
              <w:pStyle w:val="a3"/>
              <w:rPr>
                <w:lang w:val="uk-UA"/>
              </w:rPr>
            </w:pPr>
            <w:r w:rsidRPr="00032F6F">
              <w:rPr>
                <w:noProof/>
              </w:rPr>
              <w:drawing>
                <wp:inline distT="0" distB="0" distL="0" distR="0" wp14:anchorId="529914E5" wp14:editId="55C37A92">
                  <wp:extent cx="890546" cy="1092941"/>
                  <wp:effectExtent l="0" t="0" r="508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8" cy="117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gridSpan w:val="3"/>
            <w:shd w:val="clear" w:color="auto" w:fill="auto"/>
          </w:tcPr>
          <w:p w:rsidR="00FF3360" w:rsidRDefault="00FF3360" w:rsidP="00784809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FF3360" w:rsidRPr="00EB05C0" w:rsidRDefault="00FF3360" w:rsidP="00784809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>ЛАБОРАТОРНИХ ЗАНЯТЬ</w:t>
            </w:r>
          </w:p>
          <w:p w:rsidR="00FF3360" w:rsidRDefault="00FF3360" w:rsidP="00784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 дисципліни «</w:t>
            </w:r>
            <w:r w:rsidRPr="00EB30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ФАРМАКОГНОЗІЯ</w:t>
            </w: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» для студентів 2 курсу факультету фармацевтичних технологій та менеджменту заочної форми навчання галузі знань 22 Охорона здоров'я спеціальності 226 Фармація, промислова фармація освітньої програми Фармація</w:t>
            </w:r>
            <w:r w:rsidR="002856F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</w:t>
            </w:r>
            <w:r w:rsidR="002856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2856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осіб, що мають освітньо-кваліфікаційний рівень «с</w:t>
            </w:r>
            <w:r w:rsidR="002856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пеціаліст</w:t>
            </w: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»</w:t>
            </w:r>
          </w:p>
          <w:p w:rsidR="00FF3360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Фс18(</w:t>
            </w:r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4,5</w:t>
            </w:r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)</w:t>
            </w:r>
            <w:proofErr w:type="spellStart"/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дв</w:t>
            </w:r>
            <w:proofErr w:type="spellEnd"/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01А групи</w:t>
            </w:r>
          </w:p>
          <w:p w:rsidR="00FF3360" w:rsidRPr="00EB05C0" w:rsidRDefault="00FF3360" w:rsidP="00FF3360">
            <w:pPr>
              <w:pStyle w:val="a3"/>
              <w:spacing w:line="276" w:lineRule="auto"/>
              <w:rPr>
                <w:i/>
                <w:sz w:val="24"/>
                <w:szCs w:val="28"/>
                <w:lang w:val="uk-UA"/>
              </w:rPr>
            </w:pPr>
            <w:bookmarkStart w:id="0" w:name="_GoBack"/>
            <w:bookmarkEnd w:id="0"/>
            <w:r w:rsidRPr="00EB05C0">
              <w:rPr>
                <w:i/>
                <w:sz w:val="24"/>
                <w:lang w:val="uk-UA"/>
              </w:rPr>
              <w:t>(</w:t>
            </w:r>
            <w:r>
              <w:rPr>
                <w:i/>
                <w:sz w:val="24"/>
                <w:lang w:val="uk-UA"/>
              </w:rPr>
              <w:t>весняний</w:t>
            </w:r>
            <w:r w:rsidRPr="00EB05C0">
              <w:rPr>
                <w:i/>
                <w:sz w:val="24"/>
                <w:lang w:val="uk-UA"/>
              </w:rPr>
              <w:t xml:space="preserve"> семестр, 2019-2020 </w:t>
            </w:r>
            <w:proofErr w:type="spellStart"/>
            <w:r w:rsidRPr="00EB05C0">
              <w:rPr>
                <w:i/>
                <w:sz w:val="24"/>
                <w:lang w:val="uk-UA"/>
              </w:rPr>
              <w:t>н.р</w:t>
            </w:r>
            <w:proofErr w:type="spellEnd"/>
            <w:r w:rsidRPr="00EB05C0">
              <w:rPr>
                <w:i/>
                <w:sz w:val="24"/>
                <w:lang w:val="uk-UA"/>
              </w:rPr>
              <w:t>.)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68" w:type="dxa"/>
            <w:gridSpan w:val="2"/>
            <w:vMerge w:val="restart"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FF3360" w:rsidRPr="00032F6F" w:rsidRDefault="00FF3360" w:rsidP="00784809">
            <w:pPr>
              <w:pStyle w:val="2"/>
              <w:jc w:val="center"/>
              <w:rPr>
                <w:b/>
                <w:i w:val="0"/>
                <w:sz w:val="24"/>
                <w:lang w:val="uk-UA"/>
              </w:rPr>
            </w:pPr>
            <w:r w:rsidRPr="00032F6F">
              <w:rPr>
                <w:b/>
                <w:i w:val="0"/>
                <w:sz w:val="24"/>
                <w:lang w:val="uk-UA"/>
              </w:rPr>
              <w:t>Дата</w:t>
            </w:r>
          </w:p>
        </w:tc>
        <w:tc>
          <w:tcPr>
            <w:tcW w:w="5092" w:type="dxa"/>
            <w:gridSpan w:val="2"/>
            <w:vMerge w:val="restart"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145" w:type="dxa"/>
            <w:vMerge w:val="restart"/>
            <w:shd w:val="clear" w:color="auto" w:fill="E6E6E6"/>
            <w:vAlign w:val="center"/>
          </w:tcPr>
          <w:p w:rsidR="00FF3360" w:rsidRPr="00032F6F" w:rsidRDefault="00FF3360" w:rsidP="00784809">
            <w:pPr>
              <w:pStyle w:val="3"/>
              <w:jc w:val="center"/>
              <w:rPr>
                <w:b/>
                <w:sz w:val="24"/>
                <w:lang w:val="uk-UA"/>
              </w:rPr>
            </w:pPr>
            <w:r w:rsidRPr="00032F6F">
              <w:rPr>
                <w:b/>
                <w:sz w:val="24"/>
                <w:lang w:val="uk-UA"/>
              </w:rPr>
              <w:t>Обсяг у годинах, вид заняття</w:t>
            </w:r>
          </w:p>
        </w:tc>
        <w:tc>
          <w:tcPr>
            <w:tcW w:w="1723" w:type="dxa"/>
            <w:gridSpan w:val="2"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68" w:type="dxa"/>
            <w:gridSpan w:val="2"/>
            <w:vMerge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vMerge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45" w:type="dxa"/>
            <w:vMerge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732" w:type="dxa"/>
            <w:shd w:val="clear" w:color="auto" w:fill="E6E6E6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FF3360" w:rsidRPr="00FF3360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8"/>
          </w:tcPr>
          <w:p w:rsidR="00FF3360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</w:pP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глікоз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иди, ЛІПІДИ, БІЛКИ, вітаміни.</w:t>
            </w:r>
          </w:p>
          <w:p w:rsidR="00FF3360" w:rsidRPr="0047269B" w:rsidRDefault="00FF3360" w:rsidP="00285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lang w:val="uk-UA"/>
              </w:rPr>
            </w:pP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 xml:space="preserve">Змістовий модуль </w:t>
            </w:r>
            <w:r w:rsidR="002856F0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2</w:t>
            </w: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. МЕТОДИ ФАРМАКОГНОСТИЧНОГО АНАЛІЗУ. ЛІКАРСЬКІ РОСЛИНИ, СИРОВИНА РОСЛИННОГО І ТВАРИННОГО ПОХОДЖЕННЯ, ЯКА МІСТИТЬ феннольні сполуки (прості феноли, лігнани, ксантони, кумарини, хромони, флавоноїди, антраценпохідні, дубильні речовини)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68" w:type="dxa"/>
            <w:gridSpan w:val="2"/>
            <w:vMerge w:val="restart"/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5092" w:type="dxa"/>
            <w:gridSpan w:val="2"/>
          </w:tcPr>
          <w:p w:rsidR="00FF3360" w:rsidRPr="00E04404" w:rsidRDefault="00FF336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Аудиторна контрольна робота</w:t>
            </w:r>
          </w:p>
        </w:tc>
        <w:tc>
          <w:tcPr>
            <w:tcW w:w="1145" w:type="dxa"/>
            <w:vMerge w:val="restar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</w:p>
        </w:tc>
        <w:tc>
          <w:tcPr>
            <w:tcW w:w="991" w:type="dxa"/>
            <w:vAlign w:val="center"/>
          </w:tcPr>
          <w:p w:rsidR="00FF3360" w:rsidRPr="00EB05C0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B05C0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FF3360" w:rsidRPr="00EB05C0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B05C0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568" w:type="dxa"/>
            <w:gridSpan w:val="2"/>
            <w:vMerge/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gridSpan w:val="2"/>
          </w:tcPr>
          <w:p w:rsidR="00FF3360" w:rsidRPr="0047269B" w:rsidRDefault="00FF336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269B">
              <w:rPr>
                <w:rFonts w:ascii="Times New Roman" w:hAnsi="Times New Roman" w:cs="Times New Roman"/>
                <w:lang w:val="uk-UA"/>
              </w:rPr>
              <w:t>Хімічний і морфолого-анатомічний аналіз ЛРС, яка містить вуглеводи, жири і жироподібні речовини, вітаміни.</w:t>
            </w:r>
          </w:p>
        </w:tc>
        <w:tc>
          <w:tcPr>
            <w:tcW w:w="1145" w:type="dxa"/>
            <w:vMerge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F3360" w:rsidRPr="00032F6F" w:rsidRDefault="00FF3360" w:rsidP="00F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FF3360" w:rsidRPr="00032F6F" w:rsidRDefault="00FF3360" w:rsidP="00F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360" w:rsidRPr="0047269B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Pr="004726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5092" w:type="dxa"/>
            <w:gridSpan w:val="2"/>
          </w:tcPr>
          <w:p w:rsidR="00FF3360" w:rsidRPr="00032F6F" w:rsidRDefault="00FF336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145" w:type="dxa"/>
            <w:vMerge w:val="restar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</w:p>
        </w:tc>
        <w:tc>
          <w:tcPr>
            <w:tcW w:w="991" w:type="dxa"/>
            <w:vAlign w:val="center"/>
          </w:tcPr>
          <w:p w:rsidR="00FF3360" w:rsidRPr="000D3975" w:rsidRDefault="00FF3360" w:rsidP="002856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="002856F0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FF3360" w:rsidRPr="000D3975" w:rsidRDefault="00FF3360" w:rsidP="002856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="002856F0">
              <w:rPr>
                <w:rFonts w:ascii="Times New Roman" w:hAnsi="Times New Roman" w:cs="Times New Roman"/>
                <w:i/>
                <w:sz w:val="24"/>
                <w:lang w:val="uk-UA"/>
              </w:rPr>
              <w:t>8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5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360" w:rsidRPr="0047269B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</w:tcPr>
          <w:p w:rsidR="00FF3360" w:rsidRPr="00316213" w:rsidRDefault="00FF3360" w:rsidP="002856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Всього за ЗМ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1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145" w:type="dxa"/>
            <w:vMerge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F3360" w:rsidRPr="00BF1A51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FF3360" w:rsidRPr="00BF1A51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FF3360" w:rsidRPr="00FF3360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06"/>
        </w:trPr>
        <w:tc>
          <w:tcPr>
            <w:tcW w:w="5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7269B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фенольні сполуки (прості феноли,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кумарини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>, дубильні речовини).</w:t>
            </w:r>
          </w:p>
        </w:tc>
        <w:tc>
          <w:tcPr>
            <w:tcW w:w="1145" w:type="dxa"/>
            <w:vMerge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F3360" w:rsidRPr="00BF1A51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FF3360" w:rsidRPr="00BF1A51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6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360" w:rsidRPr="00E00ADD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5092" w:type="dxa"/>
            <w:gridSpan w:val="2"/>
            <w:vAlign w:val="center"/>
          </w:tcPr>
          <w:p w:rsidR="00FF3360" w:rsidRPr="00032F6F" w:rsidRDefault="00FF3360" w:rsidP="00784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145" w:type="dxa"/>
            <w:vMerge w:val="restar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</w:p>
        </w:tc>
        <w:tc>
          <w:tcPr>
            <w:tcW w:w="991" w:type="dxa"/>
            <w:vAlign w:val="center"/>
          </w:tcPr>
          <w:p w:rsidR="00FF3360" w:rsidRPr="000D3975" w:rsidRDefault="00FF3360" w:rsidP="002856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="002856F0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FF3360" w:rsidRPr="000D3975" w:rsidRDefault="00FF3360" w:rsidP="002856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="002856F0">
              <w:rPr>
                <w:rFonts w:ascii="Times New Roman" w:hAnsi="Times New Roman" w:cs="Times New Roman"/>
                <w:i/>
                <w:sz w:val="24"/>
                <w:lang w:val="uk-UA"/>
              </w:rPr>
              <w:t>8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145" w:type="dxa"/>
            <w:vMerge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F3360" w:rsidRPr="000D3975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FF3360" w:rsidRPr="000D3975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25"/>
        </w:trPr>
        <w:tc>
          <w:tcPr>
            <w:tcW w:w="5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tcBorders>
              <w:bottom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: «Методи фармакогностичного аналізу. ЛР, сировина рослинного і тваринного походження, яка містить вуглеводи,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глікозиди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, ліпіди, білки, вітаміни,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феннольні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та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сполуки, алкалоїди»</w:t>
            </w: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732" w:type="dxa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FF3360" w:rsidRPr="00032F6F" w:rsidTr="00FF33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077" w:type="dxa"/>
            <w:gridSpan w:val="5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2</w:t>
            </w:r>
          </w:p>
        </w:tc>
        <w:tc>
          <w:tcPr>
            <w:tcW w:w="1145" w:type="dxa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991" w:type="dxa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61</w:t>
            </w:r>
          </w:p>
        </w:tc>
        <w:tc>
          <w:tcPr>
            <w:tcW w:w="732" w:type="dxa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FF3360" w:rsidRDefault="00FF3360" w:rsidP="00FF336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F3360" w:rsidRPr="00032F6F" w:rsidRDefault="00FF3360" w:rsidP="00FF336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16213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ХПС</w:t>
      </w:r>
      <w:r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16213">
        <w:rPr>
          <w:rFonts w:ascii="Times New Roman" w:hAnsi="Times New Roman" w:cs="Times New Roman"/>
          <w:sz w:val="28"/>
          <w:lang w:val="uk-UA"/>
        </w:rPr>
        <w:t>професор</w:t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 xml:space="preserve"> В.С.</w:t>
      </w:r>
      <w:r w:rsidRPr="00032F6F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FF3360" w:rsidRPr="00032F6F" w:rsidRDefault="00FF3360" w:rsidP="00FF3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267"/>
        <w:gridCol w:w="2496"/>
      </w:tblGrid>
      <w:tr w:rsidR="00FF3360" w:rsidRPr="00032F6F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60" w:rsidRPr="00032F6F" w:rsidRDefault="00FF3360" w:rsidP="00784809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60" w:rsidRPr="00032F6F" w:rsidRDefault="00FF3360" w:rsidP="0078480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60" w:rsidRPr="00032F6F" w:rsidRDefault="00FF336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FF3360" w:rsidRPr="00032F6F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60" w:rsidRPr="0069693E" w:rsidRDefault="00FF336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60" w:rsidRPr="0069693E" w:rsidRDefault="00FF3360" w:rsidP="00784809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  <w:p w:rsidR="00FF3360" w:rsidRPr="0069693E" w:rsidRDefault="00FF3360" w:rsidP="00784809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(90-5-А)</w:t>
            </w:r>
          </w:p>
        </w:tc>
      </w:tr>
    </w:tbl>
    <w:p w:rsidR="00FF3360" w:rsidRDefault="00FF3360" w:rsidP="00FF3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FF3360" w:rsidRPr="00032F6F" w:rsidRDefault="00FF3360" w:rsidP="00FF3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FF3360" w:rsidRPr="00032F6F" w:rsidRDefault="00FF3360" w:rsidP="00FF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032F6F">
        <w:rPr>
          <w:rFonts w:ascii="Times New Roman" w:hAnsi="Times New Roman" w:cs="Times New Roman"/>
          <w:sz w:val="28"/>
          <w:lang w:val="uk-UA"/>
        </w:rPr>
        <w:t xml:space="preserve">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2"/>
        <w:gridCol w:w="1450"/>
        <w:gridCol w:w="871"/>
        <w:gridCol w:w="290"/>
        <w:gridCol w:w="1561"/>
        <w:gridCol w:w="751"/>
      </w:tblGrid>
      <w:tr w:rsidR="00FF3360" w:rsidRPr="00032F6F" w:rsidTr="00784809">
        <w:trPr>
          <w:cantSplit/>
        </w:trPr>
        <w:tc>
          <w:tcPr>
            <w:tcW w:w="660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FF3360" w:rsidRPr="00032F6F" w:rsidRDefault="00FF3360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8" w:type="pct"/>
            <w:vMerge w:val="restar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ЗМ № 2</w:t>
            </w:r>
          </w:p>
        </w:tc>
        <w:tc>
          <w:tcPr>
            <w:tcW w:w="442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7" w:type="pct"/>
            <w:vMerge w:val="restar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2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FF3360" w:rsidRPr="00032F6F" w:rsidRDefault="00FF336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2856F0" w:rsidRPr="00032F6F" w:rsidTr="00784809">
        <w:trPr>
          <w:cantSplit/>
        </w:trPr>
        <w:tc>
          <w:tcPr>
            <w:tcW w:w="660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3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47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2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36-40</w:t>
            </w:r>
          </w:p>
        </w:tc>
      </w:tr>
      <w:tr w:rsidR="002856F0" w:rsidRPr="00032F6F" w:rsidTr="00784809">
        <w:trPr>
          <w:cantSplit/>
          <w:trHeight w:val="269"/>
        </w:trPr>
        <w:tc>
          <w:tcPr>
            <w:tcW w:w="660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7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2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31-35</w:t>
            </w:r>
          </w:p>
        </w:tc>
      </w:tr>
      <w:tr w:rsidR="002856F0" w:rsidRPr="00032F6F" w:rsidTr="00784809">
        <w:trPr>
          <w:cantSplit/>
        </w:trPr>
        <w:tc>
          <w:tcPr>
            <w:tcW w:w="660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38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47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2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25-30</w:t>
            </w:r>
          </w:p>
        </w:tc>
      </w:tr>
      <w:tr w:rsidR="002856F0" w:rsidRPr="00032F6F" w:rsidTr="00784809">
        <w:trPr>
          <w:cantSplit/>
        </w:trPr>
        <w:tc>
          <w:tcPr>
            <w:tcW w:w="660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0-10</w:t>
            </w:r>
          </w:p>
        </w:tc>
        <w:tc>
          <w:tcPr>
            <w:tcW w:w="138" w:type="pct"/>
            <w:vMerge/>
            <w:tcBorders>
              <w:bottom w:val="nil"/>
            </w:tcBorders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  <w:vAlign w:val="center"/>
          </w:tcPr>
          <w:p w:rsidR="002856F0" w:rsidRPr="002856F0" w:rsidRDefault="002856F0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0-10</w:t>
            </w:r>
          </w:p>
        </w:tc>
        <w:tc>
          <w:tcPr>
            <w:tcW w:w="147" w:type="pct"/>
            <w:vMerge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2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  <w:vAlign w:val="center"/>
          </w:tcPr>
          <w:p w:rsidR="002856F0" w:rsidRPr="00BA3169" w:rsidRDefault="002856F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FF3360" w:rsidRDefault="00FF3360" w:rsidP="00FF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FF3360" w:rsidRPr="00032F6F" w:rsidRDefault="00FF3360" w:rsidP="00FF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FF3360" w:rsidRPr="0092205F" w:rsidRDefault="00FF3360" w:rsidP="00FF3360">
      <w:pPr>
        <w:ind w:firstLine="567"/>
        <w:rPr>
          <w:lang w:val="uk-UA"/>
        </w:rPr>
      </w:pPr>
    </w:p>
    <w:p w:rsidR="00FF3360" w:rsidRPr="00C673FB" w:rsidRDefault="00FF3360" w:rsidP="00FF3360">
      <w:pPr>
        <w:rPr>
          <w:lang w:val="uk-UA"/>
        </w:rPr>
      </w:pPr>
    </w:p>
    <w:p w:rsidR="00FF3360" w:rsidRPr="004F4D78" w:rsidRDefault="00FF3360" w:rsidP="00FF3360">
      <w:pPr>
        <w:rPr>
          <w:lang w:val="uk-UA"/>
        </w:rPr>
      </w:pPr>
    </w:p>
    <w:p w:rsidR="00FF3360" w:rsidRPr="00792F3C" w:rsidRDefault="00FF3360" w:rsidP="00FF3360">
      <w:pPr>
        <w:rPr>
          <w:lang w:val="uk-UA"/>
        </w:rPr>
      </w:pPr>
    </w:p>
    <w:p w:rsidR="00FF3360" w:rsidRPr="007F22EF" w:rsidRDefault="00FF3360" w:rsidP="00FF3360">
      <w:pPr>
        <w:rPr>
          <w:lang w:val="uk-UA"/>
        </w:rPr>
      </w:pPr>
    </w:p>
    <w:p w:rsidR="00FF3360" w:rsidRPr="00656661" w:rsidRDefault="00FF3360" w:rsidP="00FF3360">
      <w:pPr>
        <w:rPr>
          <w:lang w:val="uk-UA"/>
        </w:rPr>
      </w:pPr>
    </w:p>
    <w:p w:rsidR="00FF3360" w:rsidRDefault="00FF3360" w:rsidP="00FF3360"/>
    <w:p w:rsidR="00FF3360" w:rsidRDefault="00FF3360" w:rsidP="00FF3360">
      <w:pPr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F3360" w:rsidRDefault="00FF3360" w:rsidP="00FF3360"/>
    <w:p w:rsidR="00FF3360" w:rsidRDefault="00FF3360" w:rsidP="00FF3360"/>
    <w:p w:rsidR="00C97C27" w:rsidRDefault="00C97C27"/>
    <w:sectPr w:rsidR="00C97C27" w:rsidSect="00FF336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60" w:rsidRDefault="00FF3360" w:rsidP="00FF3360">
      <w:pPr>
        <w:spacing w:after="0" w:line="240" w:lineRule="auto"/>
      </w:pPr>
      <w:r>
        <w:separator/>
      </w:r>
    </w:p>
  </w:endnote>
  <w:endnote w:type="continuationSeparator" w:id="0">
    <w:p w:rsidR="00FF3360" w:rsidRDefault="00FF3360" w:rsidP="00F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FF3360" w:rsidRPr="0069693E" w:rsidRDefault="00FF3360" w:rsidP="00FF3360">
        <w:pPr>
          <w:pStyle w:val="aa"/>
          <w:rPr>
            <w:rFonts w:ascii="Times New Roman" w:hAnsi="Times New Roman" w:cs="Times New Roman"/>
            <w:lang w:val="uk-UA"/>
          </w:rPr>
        </w:pPr>
        <w:r w:rsidRPr="0069693E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9343836" wp14:editId="735D3A1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" strokecolor="#080808">
                  <o:lock v:ext="edit" shapetype="f"/>
                </v:line>
              </w:pict>
            </mc:Fallback>
          </mc:AlternateContent>
        </w:r>
      </w:p>
      <w:p w:rsidR="00FF3360" w:rsidRPr="00FF3360" w:rsidRDefault="00FF3360" w:rsidP="00FF3360">
        <w:pPr>
          <w:pStyle w:val="aa"/>
          <w:jc w:val="both"/>
          <w:rPr>
            <w:rFonts w:ascii="Times New Roman" w:hAnsi="Times New Roman" w:cs="Times New Roman"/>
            <w:sz w:val="24"/>
            <w:szCs w:val="28"/>
          </w:rPr>
        </w:pP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03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09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.201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8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р.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              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2856F0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2856F0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60" w:rsidRDefault="00FF3360" w:rsidP="00FF3360">
      <w:pPr>
        <w:spacing w:after="0" w:line="240" w:lineRule="auto"/>
      </w:pPr>
      <w:r>
        <w:separator/>
      </w:r>
    </w:p>
  </w:footnote>
  <w:footnote w:type="continuationSeparator" w:id="0">
    <w:p w:rsidR="00FF3360" w:rsidRDefault="00FF3360" w:rsidP="00F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60" w:rsidRPr="0069693E" w:rsidRDefault="00FF3360" w:rsidP="00FF3360">
    <w:pPr>
      <w:pStyle w:val="a8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69693E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69693E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69693E">
      <w:rPr>
        <w:rFonts w:ascii="Times New Roman" w:hAnsi="Times New Roman" w:cs="Times New Roman"/>
        <w:sz w:val="24"/>
      </w:rPr>
      <w:t xml:space="preserve">           </w:t>
    </w:r>
    <w:r w:rsidRPr="0069693E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FF3360" w:rsidRPr="00FF3360" w:rsidRDefault="00FF3360">
    <w:pPr>
      <w:pStyle w:val="a8"/>
      <w:rPr>
        <w:rFonts w:ascii="Times New Roman" w:hAnsi="Times New Roman" w:cs="Times New Roman"/>
        <w:sz w:val="24"/>
      </w:rPr>
    </w:pPr>
    <w:r w:rsidRPr="0069693E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0C5B7" wp14:editId="263DD107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9E"/>
    <w:rsid w:val="002856F0"/>
    <w:rsid w:val="00C97C27"/>
    <w:rsid w:val="00DE419E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6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FF336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F336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36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F336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FF3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3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FF336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3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360"/>
  </w:style>
  <w:style w:type="paragraph" w:styleId="aa">
    <w:name w:val="footer"/>
    <w:basedOn w:val="a"/>
    <w:link w:val="ab"/>
    <w:uiPriority w:val="99"/>
    <w:unhideWhenUsed/>
    <w:rsid w:val="00F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6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FF336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F336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36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F336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FF3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3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FF336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3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360"/>
  </w:style>
  <w:style w:type="paragraph" w:styleId="aa">
    <w:name w:val="footer"/>
    <w:basedOn w:val="a"/>
    <w:link w:val="ab"/>
    <w:uiPriority w:val="99"/>
    <w:unhideWhenUsed/>
    <w:rsid w:val="00FF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73"/>
    <w:rsid w:val="008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CAC46F7324488B8DDE51EF993EF21E">
    <w:name w:val="06CAC46F7324488B8DDE51EF993EF21E"/>
    <w:rsid w:val="00896A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CAC46F7324488B8DDE51EF993EF21E">
    <w:name w:val="06CAC46F7324488B8DDE51EF993EF21E"/>
    <w:rsid w:val="00896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2020-05-06T09:10:00Z</dcterms:created>
  <dcterms:modified xsi:type="dcterms:W3CDTF">2020-05-06T09:24:00Z</dcterms:modified>
</cp:coreProperties>
</file>