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856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0"/>
        <w:gridCol w:w="4363"/>
      </w:tblGrid>
      <w:tr w:rsidR="006A2941" w:rsidRPr="00C81C9A" w:rsidTr="00302B40">
        <w:trPr>
          <w:trHeight w:val="555"/>
        </w:trPr>
        <w:tc>
          <w:tcPr>
            <w:tcW w:w="9628" w:type="dxa"/>
            <w:gridSpan w:val="3"/>
          </w:tcPr>
          <w:p w:rsidR="006A2941" w:rsidRPr="00C81C9A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</w:pPr>
            <w:r w:rsidRPr="00C81C9A"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  <w:t xml:space="preserve">SUBSTANTIAL MODULE 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  <w:t>4</w:t>
            </w:r>
            <w:r w:rsidRPr="00C81C9A"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  <w:t>.</w:t>
            </w:r>
          </w:p>
          <w:p w:rsidR="006A2941" w:rsidRPr="00C81C9A" w:rsidRDefault="006A2941" w:rsidP="00D74A79">
            <w:p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4"/>
                <w:lang w:val="uk-UA"/>
              </w:rPr>
            </w:pPr>
          </w:p>
          <w:p w:rsidR="006A2941" w:rsidRPr="00C81C9A" w:rsidRDefault="006A2941" w:rsidP="00D74A79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4"/>
                <w:bdr w:val="none" w:sz="0" w:space="0" w:color="auto" w:frame="1"/>
                <w:shd w:val="clear" w:color="auto" w:fill="FFFFFF"/>
              </w:rPr>
            </w:pPr>
            <w:r w:rsidRPr="00C81C9A">
              <w:rPr>
                <w:rStyle w:val="a4"/>
                <w:rFonts w:ascii="Times New Roman" w:hAnsi="Times New Roman" w:cs="Times New Roman"/>
                <w:sz w:val="28"/>
                <w:szCs w:val="24"/>
                <w:bdr w:val="none" w:sz="0" w:space="0" w:color="auto" w:frame="1"/>
                <w:shd w:val="clear" w:color="auto" w:fill="FFFFFF"/>
              </w:rPr>
              <w:t>MICROSCOPICAL DESCRIPTIONS:</w:t>
            </w:r>
          </w:p>
          <w:p w:rsidR="006A2941" w:rsidRPr="00C81C9A" w:rsidRDefault="006A2941" w:rsidP="00D74A79">
            <w:pPr>
              <w:jc w:val="center"/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</w:pPr>
          </w:p>
        </w:tc>
      </w:tr>
      <w:tr w:rsidR="006A2941" w:rsidRPr="00C81C9A" w:rsidTr="00302B40">
        <w:trPr>
          <w:trHeight w:val="555"/>
        </w:trPr>
        <w:tc>
          <w:tcPr>
            <w:tcW w:w="9628" w:type="dxa"/>
            <w:gridSpan w:val="3"/>
          </w:tcPr>
          <w:p w:rsidR="006A2941" w:rsidRPr="00302B40" w:rsidRDefault="006A2941" w:rsidP="006A2941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>Topic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</w:rPr>
              <w:t xml:space="preserve">: </w:t>
            </w:r>
            <w:r w:rsidR="00302B40"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>ALKALOIDS.</w:t>
            </w:r>
          </w:p>
          <w:p w:rsidR="006A2941" w:rsidRPr="00C81C9A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</w:pPr>
          </w:p>
        </w:tc>
      </w:tr>
      <w:tr w:rsidR="006A2941" w:rsidRPr="00C81C9A" w:rsidTr="00302B40">
        <w:trPr>
          <w:trHeight w:val="555"/>
        </w:trPr>
        <w:tc>
          <w:tcPr>
            <w:tcW w:w="9628" w:type="dxa"/>
            <w:gridSpan w:val="3"/>
          </w:tcPr>
          <w:p w:rsidR="006A2941" w:rsidRPr="006A2941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</w:rPr>
            </w:pPr>
          </w:p>
          <w:p w:rsidR="006A2941" w:rsidRPr="006A2941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  <w:r w:rsidRPr="006A2941"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val="en-US"/>
              </w:rPr>
              <w:t>BELLADONNA LEAF</w:t>
            </w:r>
            <w: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 </w:t>
            </w:r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– </w:t>
            </w:r>
            <w:r w:rsidRPr="006A294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BELLADONNAE FOLIА</w:t>
            </w:r>
            <w:r w:rsidRPr="006A2941"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6A2941" w:rsidRPr="00C81C9A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</w:p>
        </w:tc>
      </w:tr>
      <w:tr w:rsidR="006A2941" w:rsidRPr="00C81C9A" w:rsidTr="00302B40">
        <w:tc>
          <w:tcPr>
            <w:tcW w:w="5245" w:type="dxa"/>
          </w:tcPr>
          <w:p w:rsidR="006A2941" w:rsidRPr="00C81C9A" w:rsidRDefault="006A2941" w:rsidP="00D74A79">
            <w:pPr>
              <w:jc w:val="center"/>
              <w:rPr>
                <w:sz w:val="24"/>
              </w:rPr>
            </w:pPr>
            <w:r w:rsidRPr="0089082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8EAE27" wp14:editId="53BBD5E0">
                  <wp:extent cx="3042908" cy="1752600"/>
                  <wp:effectExtent l="19050" t="0" r="5092" b="0"/>
                  <wp:docPr id="209" name="Рисунок 5" descr="красавка-лист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расавка-лист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5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941" w:rsidRPr="00C81C9A" w:rsidRDefault="006A2941" w:rsidP="00D74A79">
            <w:pPr>
              <w:jc w:val="center"/>
              <w:rPr>
                <w:sz w:val="24"/>
              </w:rPr>
            </w:pPr>
          </w:p>
        </w:tc>
        <w:tc>
          <w:tcPr>
            <w:tcW w:w="4383" w:type="dxa"/>
            <w:gridSpan w:val="2"/>
            <w:vAlign w:val="center"/>
          </w:tcPr>
          <w:p w:rsidR="006A2941" w:rsidRPr="006A2941" w:rsidRDefault="006A2941" w:rsidP="00D74A79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6A2941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belladonna leaf</w:t>
            </w:r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6A2941" w:rsidRPr="00C81C9A" w:rsidRDefault="006A2941" w:rsidP="00D74A79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1</w:t>
            </w:r>
            <w:r w:rsidR="00BB43B6">
              <w:rPr>
                <w:rFonts w:eastAsiaTheme="minorHAnsi"/>
                <w:sz w:val="28"/>
                <w:shd w:val="clear" w:color="auto" w:fill="FFFFFF"/>
                <w:lang w:eastAsia="en-US"/>
              </w:rPr>
              <w:t xml:space="preserve"> – 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u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pper epidermal cells; </w:t>
            </w: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lower epidermal cells; </w:t>
            </w: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4 – glandular hairs with small pedicel and a large multicellular head; </w:t>
            </w:r>
          </w:p>
        </w:tc>
      </w:tr>
      <w:tr w:rsidR="006A2941" w:rsidRPr="00C81C9A" w:rsidTr="00302B40">
        <w:tc>
          <w:tcPr>
            <w:tcW w:w="9628" w:type="dxa"/>
            <w:gridSpan w:val="3"/>
          </w:tcPr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5 – glandular hairs with long pedicel and unicellular head;  </w:t>
            </w: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6 – simple hairs; </w:t>
            </w:r>
          </w:p>
          <w:p w:rsidR="006A2941" w:rsidRPr="00C81C9A" w:rsidRDefault="006A2941" w:rsidP="006A2941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7 – oval </w:t>
            </w:r>
            <w:proofErr w:type="spellStart"/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idioblasts</w:t>
            </w:r>
            <w:proofErr w:type="spellEnd"/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 filled with calcium oxalate sand.</w:t>
            </w:r>
          </w:p>
        </w:tc>
      </w:tr>
      <w:tr w:rsidR="006A2941" w:rsidRPr="00C81C9A" w:rsidTr="00302B40">
        <w:tc>
          <w:tcPr>
            <w:tcW w:w="9628" w:type="dxa"/>
            <w:gridSpan w:val="3"/>
          </w:tcPr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</w:pP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6A2941"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  <w:t>STRAMONIUM LEAF</w:t>
            </w:r>
            <w:r>
              <w:rPr>
                <w:rFonts w:eastAsiaTheme="minorHAnsi"/>
                <w:b/>
                <w:bCs/>
                <w:sz w:val="28"/>
                <w:shd w:val="clear" w:color="auto" w:fill="FFFFFF"/>
                <w:lang w:eastAsia="en-US"/>
              </w:rPr>
              <w:t xml:space="preserve"> –</w:t>
            </w:r>
            <w:r w:rsidRPr="00890824">
              <w:rPr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890824">
              <w:rPr>
                <w:b/>
                <w:bCs/>
                <w:i/>
                <w:iCs/>
                <w:sz w:val="28"/>
                <w:szCs w:val="28"/>
                <w:lang w:val="uk-UA"/>
              </w:rPr>
              <w:t>STRAMONII FOLIА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</w:p>
        </w:tc>
      </w:tr>
      <w:tr w:rsidR="006A2941" w:rsidRPr="00C81C9A" w:rsidTr="00302B40">
        <w:tc>
          <w:tcPr>
            <w:tcW w:w="5265" w:type="dxa"/>
            <w:gridSpan w:val="2"/>
          </w:tcPr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890824">
              <w:rPr>
                <w:noProof/>
                <w:sz w:val="28"/>
                <w:szCs w:val="28"/>
              </w:rPr>
              <w:drawing>
                <wp:inline distT="0" distB="0" distL="0" distR="0" wp14:anchorId="7B793ABC" wp14:editId="74CF40AB">
                  <wp:extent cx="3615690" cy="2174607"/>
                  <wp:effectExtent l="19050" t="0" r="3810" b="0"/>
                  <wp:docPr id="212" name="Рисунок 8" descr="дурман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урман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671" cy="217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BB43B6" w:rsidRDefault="00BB43B6" w:rsidP="00BB43B6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proofErr w:type="spellStart"/>
            <w:r w:rsidRPr="00BB43B6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stramonium</w:t>
            </w:r>
            <w:proofErr w:type="spellEnd"/>
            <w:r w:rsidRPr="00BB43B6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 xml:space="preserve"> leaf</w:t>
            </w:r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BB43B6" w:rsidRPr="006A2941" w:rsidRDefault="00BB43B6" w:rsidP="00BB43B6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1</w:t>
            </w:r>
            <w:r w:rsidR="00BB43B6" w:rsidRPr="00BB43B6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– 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u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pper epidermal cells;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lower epidermal cells;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4 – simple hairs;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5 – glandular hairs with small pedicel and a large multicellular head; </w:t>
            </w:r>
          </w:p>
          <w:p w:rsidR="006A2941" w:rsidRPr="006A2941" w:rsidRDefault="006A2941" w:rsidP="00BB43B6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6 – druses of calcium oxalate.</w:t>
            </w:r>
          </w:p>
        </w:tc>
      </w:tr>
    </w:tbl>
    <w:p w:rsidR="00BB43B6" w:rsidRDefault="00BB43B6">
      <w:r>
        <w:br w:type="page"/>
      </w:r>
    </w:p>
    <w:tbl>
      <w:tblPr>
        <w:tblStyle w:val="a3"/>
        <w:tblpPr w:leftFromText="180" w:rightFromText="180" w:vertAnchor="page" w:horzAnchor="margin" w:tblpY="856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5"/>
        <w:gridCol w:w="4363"/>
      </w:tblGrid>
      <w:tr w:rsidR="006A2941" w:rsidRPr="00C81C9A" w:rsidTr="00302B40">
        <w:tc>
          <w:tcPr>
            <w:tcW w:w="9628" w:type="dxa"/>
            <w:gridSpan w:val="2"/>
          </w:tcPr>
          <w:p w:rsidR="006A2941" w:rsidRPr="00BB43B6" w:rsidRDefault="00BB43B6" w:rsidP="006A294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B43B6"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val="en-US"/>
              </w:rPr>
              <w:lastRenderedPageBreak/>
              <w:t>HENBANE LEAF</w:t>
            </w:r>
            <w:r w:rsidRPr="00BB43B6">
              <w:rPr>
                <w:rFonts w:ascii="Times New Roman" w:hAnsi="Times New Roman" w:cs="Times New Roman"/>
                <w:b/>
                <w:sz w:val="28"/>
                <w:shd w:val="clear" w:color="auto" w:fill="FFFFFF"/>
                <w:lang w:val="en-US"/>
              </w:rPr>
              <w:t xml:space="preserve"> </w:t>
            </w:r>
            <w:r w:rsidRPr="00BB43B6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– </w:t>
            </w:r>
            <w:r w:rsidRPr="00BB43B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uk-UA"/>
              </w:rPr>
              <w:t>HYOSCYAMI FOLIА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eastAsia="en-US"/>
              </w:rPr>
            </w:pPr>
          </w:p>
        </w:tc>
      </w:tr>
      <w:tr w:rsidR="006A2941" w:rsidRPr="00C81C9A" w:rsidTr="00302B40">
        <w:tc>
          <w:tcPr>
            <w:tcW w:w="5265" w:type="dxa"/>
          </w:tcPr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890824">
              <w:rPr>
                <w:noProof/>
                <w:sz w:val="28"/>
                <w:szCs w:val="28"/>
              </w:rPr>
              <w:drawing>
                <wp:inline distT="0" distB="0" distL="0" distR="0" wp14:anchorId="13AC7D25" wp14:editId="5B49B208">
                  <wp:extent cx="3379470" cy="2181896"/>
                  <wp:effectExtent l="19050" t="0" r="0" b="0"/>
                  <wp:docPr id="214" name="Рисунок 10" descr="белена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белена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570" cy="218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BB43B6" w:rsidRPr="00BB43B6" w:rsidRDefault="00BB43B6" w:rsidP="00BB43B6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BB43B6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henbane leaf</w:t>
            </w:r>
            <w:r w:rsidRPr="00BB43B6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BB43B6" w:rsidRDefault="00BB43B6" w:rsidP="00BB43B6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1</w:t>
            </w:r>
            <w:r w:rsidR="00BB43B6" w:rsidRPr="00BB43B6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– 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u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pper epidermal cells;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lower epidermal cells;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4 – simple hairs; 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5 – glandular hairs; 6 – prismatic crystals of calcium oxalate.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</w:p>
        </w:tc>
      </w:tr>
      <w:tr w:rsidR="006A2941" w:rsidRPr="00C81C9A" w:rsidTr="00302B40">
        <w:tc>
          <w:tcPr>
            <w:tcW w:w="9628" w:type="dxa"/>
            <w:gridSpan w:val="2"/>
          </w:tcPr>
          <w:p w:rsidR="00BB43B6" w:rsidRDefault="00BB43B6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</w:pPr>
          </w:p>
          <w:p w:rsidR="006A2941" w:rsidRDefault="00BB43B6" w:rsidP="00BB43B6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val="uk-UA"/>
              </w:rPr>
            </w:pPr>
            <w:r w:rsidRPr="006A2941"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  <w:t>BUSH PEA LEAF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</w:t>
            </w:r>
            <w:r w:rsidR="00625EA5" w:rsidRPr="00625EA5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(</w:t>
            </w:r>
            <w:r w:rsidR="00625EA5" w:rsidRPr="00625EA5">
              <w:rPr>
                <w:b/>
                <w:sz w:val="28"/>
                <w:szCs w:val="28"/>
                <w:lang w:val="uk-UA"/>
              </w:rPr>
              <w:t>THERMOPSIS</w:t>
            </w:r>
            <w:r w:rsidR="00625EA5" w:rsidRPr="006A2941"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  <w:t xml:space="preserve"> </w:t>
            </w:r>
            <w:r w:rsidR="00625EA5" w:rsidRPr="006A2941"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  <w:t>LEAF</w:t>
            </w:r>
            <w:r w:rsidR="00625EA5" w:rsidRPr="00625EA5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)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– </w:t>
            </w:r>
            <w:r w:rsidRPr="00890824">
              <w:rPr>
                <w:b/>
                <w:i/>
                <w:sz w:val="28"/>
                <w:szCs w:val="28"/>
                <w:lang w:val="uk-UA"/>
              </w:rPr>
              <w:t>THERMOPSIDIS HERBA</w:t>
            </w:r>
          </w:p>
          <w:p w:rsidR="00BB43B6" w:rsidRPr="006A2941" w:rsidRDefault="00BB43B6" w:rsidP="00BB43B6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</w:p>
        </w:tc>
      </w:tr>
      <w:tr w:rsidR="006A2941" w:rsidRPr="00C81C9A" w:rsidTr="00302B40">
        <w:tc>
          <w:tcPr>
            <w:tcW w:w="5265" w:type="dxa"/>
          </w:tcPr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890824">
              <w:rPr>
                <w:noProof/>
                <w:sz w:val="28"/>
                <w:szCs w:val="28"/>
              </w:rPr>
              <w:drawing>
                <wp:inline distT="0" distB="0" distL="0" distR="0" wp14:anchorId="745DC670" wp14:editId="4C92A129">
                  <wp:extent cx="3335020" cy="2052955"/>
                  <wp:effectExtent l="19050" t="0" r="0" b="0"/>
                  <wp:docPr id="216" name="Рисунок 12" descr="термопсис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термопсис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205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625EA5" w:rsidRPr="00625EA5" w:rsidRDefault="00625EA5" w:rsidP="00625EA5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625E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bush pea (</w:t>
            </w:r>
            <w:proofErr w:type="spellStart"/>
            <w:r w:rsidRPr="00625E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thermopsis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625E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 xml:space="preserve"> leaf</w:t>
            </w:r>
            <w:r w:rsidRPr="00625E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625EA5" w:rsidRPr="00BB43B6" w:rsidRDefault="00625EA5" w:rsidP="00625EA5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1 – 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l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ower epidermal cells;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upper epidermal cells;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4 – simple hairs;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5 – rosette at the base of a hair;</w:t>
            </w:r>
          </w:p>
          <w:p w:rsidR="006A2941" w:rsidRPr="006A2941" w:rsidRDefault="006A2941" w:rsidP="00625EA5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6 – 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spheric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crystals of phenolic glycoside</w:t>
            </w:r>
          </w:p>
        </w:tc>
      </w:tr>
      <w:tr w:rsidR="006A2941" w:rsidRPr="00C81C9A" w:rsidTr="00302B40">
        <w:tc>
          <w:tcPr>
            <w:tcW w:w="9628" w:type="dxa"/>
            <w:gridSpan w:val="2"/>
          </w:tcPr>
          <w:p w:rsidR="00625EA5" w:rsidRDefault="00625EA5" w:rsidP="00625EA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val="en-US"/>
              </w:rPr>
            </w:pPr>
          </w:p>
          <w:p w:rsidR="00625EA5" w:rsidRPr="00625EA5" w:rsidRDefault="00625EA5" w:rsidP="00625EA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25EA5"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val="en-US"/>
              </w:rPr>
              <w:t>CELANDINE HERB</w:t>
            </w:r>
            <w:r w:rsidRPr="00625EA5"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</w:rPr>
              <w:t xml:space="preserve"> –</w:t>
            </w:r>
            <w:r w:rsidRPr="00625EA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CHELIDONII HERBA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</w:p>
        </w:tc>
      </w:tr>
      <w:tr w:rsidR="006A2941" w:rsidRPr="00C81C9A" w:rsidTr="00302B40">
        <w:trPr>
          <w:trHeight w:val="4641"/>
        </w:trPr>
        <w:tc>
          <w:tcPr>
            <w:tcW w:w="5265" w:type="dxa"/>
          </w:tcPr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890824">
              <w:rPr>
                <w:noProof/>
                <w:sz w:val="28"/>
                <w:szCs w:val="28"/>
              </w:rPr>
              <w:drawing>
                <wp:inline distT="0" distB="0" distL="0" distR="0" wp14:anchorId="6A3569D9" wp14:editId="1E2AA4CB">
                  <wp:extent cx="2967355" cy="1882775"/>
                  <wp:effectExtent l="19050" t="0" r="4445" b="0"/>
                  <wp:docPr id="218" name="Рисунок 14" descr="чистотел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чистотел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188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625EA5" w:rsidRDefault="00625EA5" w:rsidP="00625EA5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625E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celandine herb</w:t>
            </w:r>
            <w:r w:rsidRPr="00625E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625EA5" w:rsidRPr="00625EA5" w:rsidRDefault="00625EA5" w:rsidP="00625EA5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1-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u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pper epidermal cells;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lower epidermal cells;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4 – simple hair;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5 –</w:t>
            </w:r>
            <w:r w:rsidR="00625EA5" w:rsidRPr="00625EA5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spongeous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parenchymal cells with large intercellular ducts (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aerenchyma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); 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6 – veins with 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lactifers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filled with yellow contents.</w:t>
            </w:r>
          </w:p>
        </w:tc>
      </w:tr>
    </w:tbl>
    <w:p w:rsidR="004376B2" w:rsidRPr="006A2941" w:rsidRDefault="004376B2" w:rsidP="00302B40">
      <w:pPr>
        <w:rPr>
          <w:lang w:val="en-US"/>
        </w:rPr>
      </w:pPr>
      <w:bookmarkStart w:id="0" w:name="_GoBack"/>
      <w:bookmarkEnd w:id="0"/>
    </w:p>
    <w:sectPr w:rsidR="004376B2" w:rsidRPr="006A2941" w:rsidSect="006A294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534"/>
    <w:rsid w:val="00180534"/>
    <w:rsid w:val="00302B40"/>
    <w:rsid w:val="004376B2"/>
    <w:rsid w:val="00625EA5"/>
    <w:rsid w:val="006A2941"/>
    <w:rsid w:val="00BB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CC7F4"/>
  <w15:chartTrackingRefBased/>
  <w15:docId w15:val="{F3186778-18DF-4A1B-830A-ACA57668B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2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A2941"/>
    <w:rPr>
      <w:b/>
      <w:bCs/>
    </w:rPr>
  </w:style>
  <w:style w:type="paragraph" w:styleId="a5">
    <w:name w:val="Normal (Web)"/>
    <w:basedOn w:val="a"/>
    <w:uiPriority w:val="99"/>
    <w:unhideWhenUsed/>
    <w:rsid w:val="006A2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38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Национальный Фарм. Университет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В. С Власов</dc:creator>
  <cp:keywords/>
  <dc:description/>
  <cp:lastModifiedBy>В. С Власов</cp:lastModifiedBy>
  <cp:revision>4</cp:revision>
  <dcterms:created xsi:type="dcterms:W3CDTF">2020-03-13T14:17:00Z</dcterms:created>
  <dcterms:modified xsi:type="dcterms:W3CDTF">2020-03-13T14:41:00Z</dcterms:modified>
</cp:coreProperties>
</file>