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E080" w14:textId="2E0BF045" w:rsidR="00527F98" w:rsidRDefault="00D42769" w:rsidP="00D427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276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формул на ЗМ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2769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</w:p>
    <w:p w14:paraId="1B0D646E" w14:textId="49DF2C93" w:rsidR="00D42769" w:rsidRPr="005909B3" w:rsidRDefault="00D42769" w:rsidP="005909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09B3">
        <w:rPr>
          <w:rFonts w:ascii="Times New Roman" w:hAnsi="Times New Roman" w:cs="Times New Roman"/>
          <w:sz w:val="28"/>
          <w:szCs w:val="28"/>
          <w:lang w:val="ru-RU"/>
        </w:rPr>
        <w:t>Арбутин</w:t>
      </w:r>
    </w:p>
    <w:p w14:paraId="11BDEB42" w14:textId="7B678B24" w:rsidR="00D42769" w:rsidRPr="005909B3" w:rsidRDefault="007E5ADF" w:rsidP="005909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Папаверін</w:t>
      </w:r>
      <w:proofErr w:type="spellEnd"/>
    </w:p>
    <w:p w14:paraId="52C237EC" w14:textId="77777777" w:rsidR="007E5ADF" w:rsidRPr="005909B3" w:rsidRDefault="007E5ADF" w:rsidP="007E5A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09B3">
        <w:rPr>
          <w:rFonts w:ascii="Times New Roman" w:hAnsi="Times New Roman" w:cs="Times New Roman"/>
          <w:sz w:val="28"/>
          <w:szCs w:val="28"/>
          <w:lang w:val="ru-RU"/>
        </w:rPr>
        <w:t>Псорален</w:t>
      </w:r>
      <w:proofErr w:type="spellEnd"/>
    </w:p>
    <w:p w14:paraId="39816B1B" w14:textId="77777777" w:rsidR="007E5ADF" w:rsidRPr="005909B3" w:rsidRDefault="007E5ADF" w:rsidP="007E5A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09B3">
        <w:rPr>
          <w:rFonts w:ascii="Times New Roman" w:hAnsi="Times New Roman" w:cs="Times New Roman"/>
          <w:sz w:val="28"/>
          <w:szCs w:val="28"/>
          <w:lang w:val="ru-RU"/>
        </w:rPr>
        <w:t>Рутин</w:t>
      </w:r>
    </w:p>
    <w:p w14:paraId="7EF8B7B7" w14:textId="77777777" w:rsidR="007E5ADF" w:rsidRPr="005909B3" w:rsidRDefault="007E5ADF" w:rsidP="007E5A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Салідрозид</w:t>
      </w:r>
      <w:proofErr w:type="spellEnd"/>
    </w:p>
    <w:p w14:paraId="384CCDC7" w14:textId="0DFC0103" w:rsidR="00D42769" w:rsidRPr="007E5ADF" w:rsidRDefault="007E5ADF" w:rsidP="005909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Саліцилова кислота</w:t>
      </w:r>
    </w:p>
    <w:p w14:paraId="17BF9806" w14:textId="45C296A2" w:rsidR="007E5ADF" w:rsidRDefault="007E5ADF" w:rsidP="005909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Пірокатехін</w:t>
      </w:r>
      <w:proofErr w:type="spellEnd"/>
    </w:p>
    <w:p w14:paraId="55199181" w14:textId="785EBF51" w:rsidR="007E5ADF" w:rsidRPr="005909B3" w:rsidRDefault="007E5ADF" w:rsidP="005909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Пірогалол</w:t>
      </w:r>
      <w:proofErr w:type="spellEnd"/>
    </w:p>
    <w:p w14:paraId="246CA569" w14:textId="69B55F95" w:rsidR="007E5ADF" w:rsidRPr="007E5ADF" w:rsidRDefault="007E5ADF" w:rsidP="005909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09B3">
        <w:rPr>
          <w:rFonts w:ascii="Times New Roman" w:hAnsi="Times New Roman" w:cs="Times New Roman"/>
          <w:sz w:val="28"/>
          <w:szCs w:val="28"/>
        </w:rPr>
        <w:t>Алізарин</w:t>
      </w:r>
    </w:p>
    <w:p w14:paraId="6E20CE56" w14:textId="25EC9ECE" w:rsidR="007E5ADF" w:rsidRDefault="007E5ADF" w:rsidP="005909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B3">
        <w:rPr>
          <w:rFonts w:ascii="Times New Roman" w:hAnsi="Times New Roman" w:cs="Times New Roman"/>
          <w:sz w:val="28"/>
          <w:szCs w:val="28"/>
        </w:rPr>
        <w:t>кислота</w:t>
      </w:r>
    </w:p>
    <w:p w14:paraId="1DA57036" w14:textId="77777777" w:rsidR="00D42769" w:rsidRPr="00D42769" w:rsidRDefault="00D42769" w:rsidP="00D4276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sectPr w:rsidR="00D42769" w:rsidRPr="00D4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B2573"/>
    <w:multiLevelType w:val="hybridMultilevel"/>
    <w:tmpl w:val="E5B024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D8"/>
    <w:rsid w:val="00527F98"/>
    <w:rsid w:val="005909B3"/>
    <w:rsid w:val="007E5ADF"/>
    <w:rsid w:val="00927AD8"/>
    <w:rsid w:val="00D4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406C"/>
  <w15:chartTrackingRefBased/>
  <w15:docId w15:val="{12E4934A-F715-4AB8-961A-706040B5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AICNC</dc:creator>
  <cp:keywords/>
  <dc:description/>
  <cp:lastModifiedBy>AICNC</cp:lastModifiedBy>
  <cp:revision>3</cp:revision>
  <dcterms:created xsi:type="dcterms:W3CDTF">2020-05-02T12:59:00Z</dcterms:created>
  <dcterms:modified xsi:type="dcterms:W3CDTF">2020-05-02T15:21:00Z</dcterms:modified>
</cp:coreProperties>
</file>