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0E" w:rsidRPr="00032F6F" w:rsidRDefault="002F2A0E" w:rsidP="002F2A0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032F6F">
        <w:rPr>
          <w:rFonts w:ascii="Times New Roman" w:hAnsi="Times New Roman" w:cs="Times New Roman"/>
          <w:lang w:val="uk-UA"/>
        </w:rPr>
        <w:t>Ф А1.1-26-114</w:t>
      </w: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518"/>
        <w:gridCol w:w="157"/>
        <w:gridCol w:w="1418"/>
        <w:gridCol w:w="5245"/>
        <w:gridCol w:w="1088"/>
        <w:gridCol w:w="742"/>
        <w:gridCol w:w="777"/>
      </w:tblGrid>
      <w:tr w:rsidR="002F2A0E" w:rsidRPr="00032F6F" w:rsidTr="00BB4BD0">
        <w:trPr>
          <w:gridBefore w:val="1"/>
          <w:gridAfter w:val="1"/>
          <w:wBefore w:w="518" w:type="dxa"/>
          <w:wAfter w:w="777" w:type="dxa"/>
          <w:trHeight w:val="1218"/>
        </w:trPr>
        <w:tc>
          <w:tcPr>
            <w:tcW w:w="1575" w:type="dxa"/>
            <w:gridSpan w:val="2"/>
            <w:shd w:val="clear" w:color="auto" w:fill="auto"/>
          </w:tcPr>
          <w:p w:rsidR="002F2A0E" w:rsidRPr="00032F6F" w:rsidRDefault="002F2A0E" w:rsidP="00BB4BD0">
            <w:pPr>
              <w:pStyle w:val="a3"/>
              <w:rPr>
                <w:lang w:val="uk-UA"/>
              </w:rPr>
            </w:pPr>
            <w:r w:rsidRPr="00032F6F">
              <w:rPr>
                <w:noProof/>
              </w:rPr>
              <w:drawing>
                <wp:inline distT="0" distB="0" distL="0" distR="0" wp14:anchorId="6F7B8833" wp14:editId="7124FDF7">
                  <wp:extent cx="890546" cy="1092941"/>
                  <wp:effectExtent l="0" t="0" r="5080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18" cy="117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gridSpan w:val="3"/>
            <w:shd w:val="clear" w:color="auto" w:fill="auto"/>
          </w:tcPr>
          <w:p w:rsidR="002F2A0E" w:rsidRDefault="002F2A0E" w:rsidP="00BB4BD0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 w:rsidRPr="00EB05C0">
              <w:rPr>
                <w:sz w:val="24"/>
                <w:szCs w:val="28"/>
                <w:lang w:val="uk-UA"/>
              </w:rPr>
              <w:t xml:space="preserve">КАЛЕНДАРНО-ТЕМАТИЧНИЙ ПЛАН </w:t>
            </w:r>
          </w:p>
          <w:p w:rsidR="002F2A0E" w:rsidRPr="00EB05C0" w:rsidRDefault="002F2A0E" w:rsidP="00BB4BD0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ПРАКТИЧНИХ</w:t>
            </w:r>
            <w:r w:rsidRPr="00EB05C0">
              <w:rPr>
                <w:sz w:val="24"/>
                <w:szCs w:val="28"/>
                <w:lang w:val="uk-UA"/>
              </w:rPr>
              <w:t xml:space="preserve"> ЗАНЯТЬ</w:t>
            </w:r>
          </w:p>
          <w:p w:rsidR="002F2A0E" w:rsidRPr="00C034C4" w:rsidRDefault="002F2A0E" w:rsidP="00BB4BD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B30B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 дисципліни </w:t>
            </w:r>
            <w:r w:rsidRPr="003B0E51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НУТРИЦІОЛОГІЯ</w:t>
            </w:r>
            <w:r w:rsidRPr="003B0E51">
              <w:rPr>
                <w:rFonts w:ascii="Times New Roman" w:hAnsi="Times New Roman" w:cs="Times New Roman"/>
                <w:sz w:val="24"/>
                <w:lang w:val="uk-UA"/>
              </w:rPr>
              <w:t xml:space="preserve">» для студентів 1 курсу факультету медико-фармацевтичних технологій заочної форми навчання галузь знань 22 Охорона здоров'я спеціальність 226 Фармація, промислова фармація </w:t>
            </w:r>
            <w:bookmarkStart w:id="0" w:name="_GoBack"/>
            <w:bookmarkEnd w:id="0"/>
            <w:r w:rsidRPr="003B0E51">
              <w:rPr>
                <w:rFonts w:ascii="Times New Roman" w:hAnsi="Times New Roman" w:cs="Times New Roman"/>
                <w:sz w:val="24"/>
                <w:lang w:val="uk-UA"/>
              </w:rPr>
              <w:t>освітня програма Фармація, для осіб, що мають освітньо-кваліфікаційний рівень «</w:t>
            </w:r>
            <w:r w:rsidR="000C6EFB">
              <w:rPr>
                <w:rFonts w:ascii="Times New Roman" w:hAnsi="Times New Roman" w:cs="Times New Roman"/>
                <w:sz w:val="24"/>
                <w:lang w:val="uk-UA"/>
              </w:rPr>
              <w:t>спеціаліст</w:t>
            </w:r>
            <w:r w:rsidRPr="003B0E51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  <w:p w:rsidR="002F2A0E" w:rsidRPr="00EB30B9" w:rsidRDefault="002F2A0E" w:rsidP="00BB4BD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B30B9">
              <w:rPr>
                <w:rFonts w:ascii="Times New Roman" w:hAnsi="Times New Roman" w:cs="Times New Roman"/>
                <w:sz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с16</w:t>
            </w:r>
            <w:r w:rsidRPr="00EB30B9"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4,5дз</w:t>
            </w:r>
            <w:r w:rsidRPr="00EB30B9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Pr="00EB30B9">
              <w:rPr>
                <w:rFonts w:ascii="Times New Roman" w:hAnsi="Times New Roman" w:cs="Times New Roman"/>
                <w:sz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EB30B9">
              <w:rPr>
                <w:rFonts w:ascii="Times New Roman" w:hAnsi="Times New Roman" w:cs="Times New Roman"/>
                <w:sz w:val="24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</w:p>
          <w:p w:rsidR="002F2A0E" w:rsidRPr="00EB05C0" w:rsidRDefault="002F2A0E" w:rsidP="00BB4BD0">
            <w:pPr>
              <w:pStyle w:val="a3"/>
              <w:spacing w:line="276" w:lineRule="auto"/>
              <w:rPr>
                <w:i/>
                <w:sz w:val="24"/>
                <w:szCs w:val="28"/>
                <w:lang w:val="uk-UA"/>
              </w:rPr>
            </w:pPr>
            <w:r w:rsidRPr="00EB05C0">
              <w:rPr>
                <w:i/>
                <w:sz w:val="24"/>
                <w:lang w:val="uk-UA"/>
              </w:rPr>
              <w:t>(</w:t>
            </w:r>
            <w:r>
              <w:rPr>
                <w:i/>
                <w:sz w:val="24"/>
                <w:lang w:val="uk-UA"/>
              </w:rPr>
              <w:t>весняний</w:t>
            </w:r>
            <w:r w:rsidRPr="00EB05C0">
              <w:rPr>
                <w:i/>
                <w:sz w:val="24"/>
                <w:lang w:val="uk-UA"/>
              </w:rPr>
              <w:t xml:space="preserve"> семестр, 2019-2020 </w:t>
            </w:r>
            <w:proofErr w:type="spellStart"/>
            <w:r w:rsidRPr="00EB05C0">
              <w:rPr>
                <w:i/>
                <w:sz w:val="24"/>
                <w:lang w:val="uk-UA"/>
              </w:rPr>
              <w:t>н.р</w:t>
            </w:r>
            <w:proofErr w:type="spellEnd"/>
            <w:r w:rsidRPr="00EB05C0">
              <w:rPr>
                <w:i/>
                <w:sz w:val="24"/>
                <w:lang w:val="uk-UA"/>
              </w:rPr>
              <w:t>.)</w:t>
            </w:r>
          </w:p>
        </w:tc>
      </w:tr>
      <w:tr w:rsidR="002F2A0E" w:rsidRPr="00032F6F" w:rsidTr="00BB4B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18" w:type="dxa"/>
            <w:vMerge w:val="restart"/>
            <w:shd w:val="clear" w:color="auto" w:fill="E6E6E6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№ </w:t>
            </w:r>
          </w:p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з/п</w:t>
            </w:r>
          </w:p>
        </w:tc>
        <w:tc>
          <w:tcPr>
            <w:tcW w:w="1575" w:type="dxa"/>
            <w:gridSpan w:val="2"/>
            <w:vMerge w:val="restart"/>
            <w:shd w:val="clear" w:color="auto" w:fill="E6E6E6"/>
            <w:vAlign w:val="center"/>
          </w:tcPr>
          <w:p w:rsidR="002F2A0E" w:rsidRPr="00032F6F" w:rsidRDefault="002F2A0E" w:rsidP="00BB4BD0">
            <w:pPr>
              <w:pStyle w:val="2"/>
              <w:jc w:val="center"/>
              <w:rPr>
                <w:b/>
                <w:i w:val="0"/>
                <w:sz w:val="24"/>
                <w:lang w:val="uk-UA"/>
              </w:rPr>
            </w:pPr>
            <w:r w:rsidRPr="00032F6F">
              <w:rPr>
                <w:b/>
                <w:i w:val="0"/>
                <w:sz w:val="24"/>
                <w:lang w:val="uk-UA"/>
              </w:rPr>
              <w:t>Дата</w:t>
            </w:r>
          </w:p>
        </w:tc>
        <w:tc>
          <w:tcPr>
            <w:tcW w:w="5245" w:type="dxa"/>
            <w:vMerge w:val="restart"/>
            <w:shd w:val="clear" w:color="auto" w:fill="E6E6E6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Тема заняття</w:t>
            </w:r>
          </w:p>
        </w:tc>
        <w:tc>
          <w:tcPr>
            <w:tcW w:w="1088" w:type="dxa"/>
            <w:vMerge w:val="restart"/>
            <w:shd w:val="clear" w:color="auto" w:fill="E6E6E6"/>
            <w:vAlign w:val="center"/>
          </w:tcPr>
          <w:p w:rsidR="002F2A0E" w:rsidRPr="00032F6F" w:rsidRDefault="002F2A0E" w:rsidP="00BB4BD0">
            <w:pPr>
              <w:pStyle w:val="3"/>
              <w:jc w:val="center"/>
              <w:rPr>
                <w:b/>
                <w:sz w:val="24"/>
                <w:lang w:val="uk-UA"/>
              </w:rPr>
            </w:pPr>
            <w:r w:rsidRPr="00032F6F">
              <w:rPr>
                <w:b/>
                <w:sz w:val="24"/>
                <w:lang w:val="uk-UA"/>
              </w:rPr>
              <w:t>Обсяг у годинах, вид заняття</w:t>
            </w:r>
          </w:p>
        </w:tc>
        <w:tc>
          <w:tcPr>
            <w:tcW w:w="1519" w:type="dxa"/>
            <w:gridSpan w:val="2"/>
            <w:shd w:val="clear" w:color="auto" w:fill="E6E6E6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Система оцінювання знань, бали</w:t>
            </w:r>
          </w:p>
        </w:tc>
      </w:tr>
      <w:tr w:rsidR="002F2A0E" w:rsidRPr="00032F6F" w:rsidTr="00BB4B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18" w:type="dxa"/>
            <w:vMerge/>
            <w:shd w:val="clear" w:color="auto" w:fill="E6E6E6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75" w:type="dxa"/>
            <w:gridSpan w:val="2"/>
            <w:vMerge/>
            <w:shd w:val="clear" w:color="auto" w:fill="E6E6E6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45" w:type="dxa"/>
            <w:vMerge/>
            <w:shd w:val="clear" w:color="auto" w:fill="E6E6E6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88" w:type="dxa"/>
            <w:vMerge/>
            <w:shd w:val="clear" w:color="auto" w:fill="E6E6E6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42" w:type="dxa"/>
            <w:shd w:val="clear" w:color="auto" w:fill="E6E6E6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min</w:t>
            </w:r>
            <w:proofErr w:type="spellEnd"/>
          </w:p>
        </w:tc>
        <w:tc>
          <w:tcPr>
            <w:tcW w:w="777" w:type="dxa"/>
            <w:shd w:val="clear" w:color="auto" w:fill="E6E6E6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max</w:t>
            </w:r>
            <w:proofErr w:type="spellEnd"/>
          </w:p>
        </w:tc>
      </w:tr>
      <w:tr w:rsidR="002F2A0E" w:rsidRPr="00630464" w:rsidTr="00BB4B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9945" w:type="dxa"/>
            <w:gridSpan w:val="7"/>
          </w:tcPr>
          <w:p w:rsidR="002F2A0E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0"/>
                <w:lang w:val="uk-UA"/>
              </w:rPr>
            </w:pPr>
            <w:r w:rsidRPr="00232556">
              <w:rPr>
                <w:rFonts w:ascii="Times New Roman" w:hAnsi="Times New Roman" w:cs="Times New Roman"/>
                <w:b/>
                <w:caps/>
                <w:sz w:val="18"/>
                <w:szCs w:val="20"/>
                <w:lang w:val="uk-UA"/>
              </w:rPr>
              <w:t>Змістовий модуль 1. Нутрієнти, їх вміст у харчових продуктах. Раціон харчування, харчовий статус, дієтичні добавки.</w:t>
            </w:r>
          </w:p>
          <w:p w:rsidR="002F2A0E" w:rsidRPr="0047269B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lang w:val="uk-UA"/>
              </w:rPr>
            </w:pPr>
            <w:r w:rsidRPr="00232556">
              <w:rPr>
                <w:rFonts w:ascii="Times New Roman" w:hAnsi="Times New Roman" w:cs="Times New Roman"/>
                <w:b/>
                <w:caps/>
                <w:sz w:val="18"/>
                <w:szCs w:val="20"/>
                <w:lang w:val="uk-UA"/>
              </w:rPr>
              <w:t>Змістовий модуль 2. Нутритивна корекція захворювань.</w:t>
            </w:r>
          </w:p>
        </w:tc>
      </w:tr>
      <w:tr w:rsidR="008932C7" w:rsidRPr="00032F6F" w:rsidTr="00BB4B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675" w:type="dxa"/>
            <w:gridSpan w:val="2"/>
            <w:vMerge w:val="restart"/>
            <w:vAlign w:val="center"/>
          </w:tcPr>
          <w:p w:rsidR="008932C7" w:rsidRPr="001D64D3" w:rsidRDefault="008932C7" w:rsidP="00BB4BD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vAlign w:val="center"/>
          </w:tcPr>
          <w:p w:rsidR="008932C7" w:rsidRPr="00032F6F" w:rsidRDefault="008932C7" w:rsidP="00BB4BD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26.05</w:t>
            </w:r>
          </w:p>
        </w:tc>
        <w:tc>
          <w:tcPr>
            <w:tcW w:w="5245" w:type="dxa"/>
          </w:tcPr>
          <w:p w:rsidR="008932C7" w:rsidRPr="00E04404" w:rsidRDefault="008932C7" w:rsidP="00BB4B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lang w:val="uk-UA"/>
              </w:rPr>
              <w:t xml:space="preserve">Нутриціологія: предмет, мета та завдання. основні терміни та поняття </w:t>
            </w: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нутриціології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 xml:space="preserve">. роль харчування у забезпеченні процесів життєдіяльності організму. Харчування: сучасні підходи, принципи, рекомендації. </w:t>
            </w: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Макронутрієнти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Мікронутрієнти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>. Нетрадиційні (альтернативні) види харчування. Дієтичні добавки. харчові продукти для спеціального дієтичного споживання. функціональні харчові продукти</w:t>
            </w:r>
          </w:p>
        </w:tc>
        <w:tc>
          <w:tcPr>
            <w:tcW w:w="1088" w:type="dxa"/>
            <w:vMerge w:val="restart"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4</w:t>
            </w:r>
          </w:p>
          <w:p w:rsidR="008932C7" w:rsidRPr="00032F6F" w:rsidRDefault="008932C7" w:rsidP="000C6E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П</w:t>
            </w: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З</w:t>
            </w:r>
          </w:p>
        </w:tc>
        <w:tc>
          <w:tcPr>
            <w:tcW w:w="742" w:type="dxa"/>
            <w:vAlign w:val="center"/>
          </w:tcPr>
          <w:p w:rsidR="008932C7" w:rsidRPr="00EB05C0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77" w:type="dxa"/>
            <w:vAlign w:val="center"/>
          </w:tcPr>
          <w:p w:rsidR="008932C7" w:rsidRPr="00EB05C0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8932C7" w:rsidRPr="00032F6F" w:rsidTr="00BB4B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675" w:type="dxa"/>
            <w:gridSpan w:val="2"/>
            <w:vMerge/>
            <w:vAlign w:val="center"/>
          </w:tcPr>
          <w:p w:rsidR="008932C7" w:rsidRPr="001D64D3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32C7" w:rsidRPr="002C6CE3" w:rsidRDefault="008932C7" w:rsidP="00BB4BD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932C7" w:rsidRPr="0047269B" w:rsidRDefault="008932C7" w:rsidP="00BB4B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</w:p>
        </w:tc>
        <w:tc>
          <w:tcPr>
            <w:tcW w:w="1088" w:type="dxa"/>
            <w:vMerge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742" w:type="dxa"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17</w:t>
            </w:r>
          </w:p>
        </w:tc>
        <w:tc>
          <w:tcPr>
            <w:tcW w:w="777" w:type="dxa"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28</w:t>
            </w:r>
          </w:p>
        </w:tc>
      </w:tr>
      <w:tr w:rsidR="008932C7" w:rsidRPr="00032F6F" w:rsidTr="00BB4B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675" w:type="dxa"/>
            <w:gridSpan w:val="2"/>
            <w:vMerge/>
            <w:vAlign w:val="center"/>
          </w:tcPr>
          <w:p w:rsidR="008932C7" w:rsidRPr="001D64D3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8932C7" w:rsidRPr="001D64D3" w:rsidRDefault="008932C7" w:rsidP="00BB4BD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i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Всього за ЗМ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1</w:t>
            </w: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:</w:t>
            </w:r>
          </w:p>
        </w:tc>
        <w:tc>
          <w:tcPr>
            <w:tcW w:w="1088" w:type="dxa"/>
            <w:vMerge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742" w:type="dxa"/>
            <w:vAlign w:val="center"/>
          </w:tcPr>
          <w:p w:rsidR="008932C7" w:rsidRPr="00BF1A51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18</w:t>
            </w:r>
          </w:p>
        </w:tc>
        <w:tc>
          <w:tcPr>
            <w:tcW w:w="777" w:type="dxa"/>
            <w:vAlign w:val="center"/>
          </w:tcPr>
          <w:p w:rsidR="008932C7" w:rsidRPr="00BF1A51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30</w:t>
            </w:r>
          </w:p>
        </w:tc>
      </w:tr>
      <w:tr w:rsidR="008932C7" w:rsidRPr="00032F6F" w:rsidTr="00BB4B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634"/>
        </w:trPr>
        <w:tc>
          <w:tcPr>
            <w:tcW w:w="675" w:type="dxa"/>
            <w:gridSpan w:val="2"/>
            <w:vMerge/>
            <w:vAlign w:val="center"/>
          </w:tcPr>
          <w:p w:rsidR="008932C7" w:rsidRPr="001D64D3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8932C7" w:rsidRPr="00032F6F" w:rsidRDefault="008932C7" w:rsidP="00BB4BD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8932C7" w:rsidRPr="00667B1A" w:rsidRDefault="008932C7" w:rsidP="00BB4B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Нутрієнтна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 xml:space="preserve"> корекція при харчовій непереносимості та харчової алергії, цукровому діабеті, захворювань шлунково-кишкового тракту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667B1A">
              <w:rPr>
                <w:rFonts w:ascii="Times New Roman" w:hAnsi="Times New Roman" w:cs="Times New Roman"/>
                <w:lang w:val="uk-UA"/>
              </w:rPr>
              <w:t xml:space="preserve"> серцево-судинної системи, сечовивідної системи та опорно-рухового апарату.</w:t>
            </w:r>
          </w:p>
        </w:tc>
        <w:tc>
          <w:tcPr>
            <w:tcW w:w="1088" w:type="dxa"/>
            <w:vMerge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742" w:type="dxa"/>
            <w:vAlign w:val="center"/>
          </w:tcPr>
          <w:p w:rsidR="008932C7" w:rsidRPr="000D3975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BF1A51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77" w:type="dxa"/>
            <w:vAlign w:val="center"/>
          </w:tcPr>
          <w:p w:rsidR="008932C7" w:rsidRPr="000D3975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BF1A51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8932C7" w:rsidRPr="00032F6F" w:rsidTr="007D68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675" w:type="dxa"/>
            <w:gridSpan w:val="2"/>
            <w:vMerge/>
            <w:vAlign w:val="center"/>
          </w:tcPr>
          <w:p w:rsidR="008932C7" w:rsidRPr="001D64D3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8932C7" w:rsidRPr="00032F6F" w:rsidRDefault="008932C7" w:rsidP="00BB4BD0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932C7" w:rsidRPr="00667B1A" w:rsidRDefault="008932C7" w:rsidP="00BB4BD0">
            <w:pPr>
              <w:spacing w:line="216" w:lineRule="auto"/>
              <w:jc w:val="both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2.</w:t>
            </w:r>
          </w:p>
        </w:tc>
        <w:tc>
          <w:tcPr>
            <w:tcW w:w="1088" w:type="dxa"/>
            <w:vMerge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42" w:type="dxa"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17</w:t>
            </w:r>
          </w:p>
        </w:tc>
        <w:tc>
          <w:tcPr>
            <w:tcW w:w="777" w:type="dxa"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28</w:t>
            </w:r>
          </w:p>
        </w:tc>
      </w:tr>
      <w:tr w:rsidR="008932C7" w:rsidRPr="00032F6F" w:rsidTr="007D68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675" w:type="dxa"/>
            <w:gridSpan w:val="2"/>
            <w:vMerge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2</w:t>
            </w: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:</w:t>
            </w:r>
          </w:p>
        </w:tc>
        <w:tc>
          <w:tcPr>
            <w:tcW w:w="1088" w:type="dxa"/>
            <w:vMerge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42" w:type="dxa"/>
            <w:vAlign w:val="center"/>
          </w:tcPr>
          <w:p w:rsidR="008932C7" w:rsidRPr="00BF1A51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18</w:t>
            </w:r>
          </w:p>
        </w:tc>
        <w:tc>
          <w:tcPr>
            <w:tcW w:w="777" w:type="dxa"/>
            <w:vAlign w:val="center"/>
          </w:tcPr>
          <w:p w:rsidR="008932C7" w:rsidRPr="00BF1A51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30</w:t>
            </w:r>
          </w:p>
        </w:tc>
      </w:tr>
      <w:tr w:rsidR="008932C7" w:rsidRPr="00032F6F" w:rsidTr="007D68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325"/>
        </w:trPr>
        <w:tc>
          <w:tcPr>
            <w:tcW w:w="67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8932C7" w:rsidRPr="00032F6F" w:rsidRDefault="008932C7" w:rsidP="00BB4B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Підсумковий модульний контроль з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1</w:t>
            </w: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: </w:t>
            </w:r>
            <w:r w:rsidRPr="004040DD">
              <w:rPr>
                <w:rFonts w:ascii="Times New Roman" w:hAnsi="Times New Roman" w:cs="Times New Roman"/>
                <w:b/>
                <w:i/>
                <w:lang w:val="uk-UA"/>
              </w:rPr>
              <w:t>«</w:t>
            </w:r>
            <w:proofErr w:type="spellStart"/>
            <w:r w:rsidRPr="004040DD">
              <w:rPr>
                <w:rFonts w:ascii="Times New Roman" w:hAnsi="Times New Roman" w:cs="Times New Roman"/>
                <w:b/>
                <w:i/>
                <w:lang w:val="uk-UA"/>
              </w:rPr>
              <w:t>Нутрієнти</w:t>
            </w:r>
            <w:proofErr w:type="spellEnd"/>
            <w:r w:rsidRPr="004040DD">
              <w:rPr>
                <w:rFonts w:ascii="Times New Roman" w:hAnsi="Times New Roman" w:cs="Times New Roman"/>
                <w:b/>
                <w:i/>
                <w:lang w:val="uk-UA"/>
              </w:rPr>
              <w:t xml:space="preserve">, їх вміст у харчових продуктах. Раціон харчування, харчовий статус, дієтичні добавки. </w:t>
            </w:r>
            <w:proofErr w:type="spellStart"/>
            <w:r w:rsidRPr="004040DD">
              <w:rPr>
                <w:rFonts w:ascii="Times New Roman" w:hAnsi="Times New Roman" w:cs="Times New Roman"/>
                <w:b/>
                <w:i/>
                <w:lang w:val="uk-UA"/>
              </w:rPr>
              <w:t>Нутритивна</w:t>
            </w:r>
            <w:proofErr w:type="spellEnd"/>
            <w:r w:rsidRPr="004040DD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корекція захворювань.»</w:t>
            </w:r>
          </w:p>
        </w:tc>
        <w:tc>
          <w:tcPr>
            <w:tcW w:w="1088" w:type="dxa"/>
            <w:vMerge/>
            <w:tcBorders>
              <w:bottom w:val="double" w:sz="4" w:space="0" w:color="auto"/>
            </w:tcBorders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42" w:type="dxa"/>
            <w:tcBorders>
              <w:bottom w:val="double" w:sz="4" w:space="0" w:color="auto"/>
            </w:tcBorders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25</w:t>
            </w:r>
          </w:p>
        </w:tc>
        <w:tc>
          <w:tcPr>
            <w:tcW w:w="777" w:type="dxa"/>
            <w:vAlign w:val="center"/>
          </w:tcPr>
          <w:p w:rsidR="008932C7" w:rsidRPr="00032F6F" w:rsidRDefault="008932C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40</w:t>
            </w:r>
          </w:p>
        </w:tc>
      </w:tr>
      <w:tr w:rsidR="002F2A0E" w:rsidRPr="00032F6F" w:rsidTr="00BB4B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7338" w:type="dxa"/>
            <w:gridSpan w:val="4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 xml:space="preserve">Всього за вивчення модуля </w:t>
            </w:r>
            <w:r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1</w:t>
            </w:r>
          </w:p>
        </w:tc>
        <w:tc>
          <w:tcPr>
            <w:tcW w:w="1088" w:type="dxa"/>
          </w:tcPr>
          <w:p w:rsidR="002F2A0E" w:rsidRPr="00032F6F" w:rsidRDefault="002F2A0E" w:rsidP="00015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</w:t>
            </w: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З-</w:t>
            </w:r>
            <w:r w:rsidR="00015C77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42" w:type="dxa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61</w:t>
            </w:r>
          </w:p>
        </w:tc>
        <w:tc>
          <w:tcPr>
            <w:tcW w:w="777" w:type="dxa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100</w:t>
            </w:r>
          </w:p>
        </w:tc>
      </w:tr>
    </w:tbl>
    <w:p w:rsidR="002F2A0E" w:rsidRDefault="002F2A0E" w:rsidP="002F2A0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F2A0E" w:rsidRPr="00032F6F" w:rsidRDefault="002F2A0E" w:rsidP="002F2A0E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316213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  <w:proofErr w:type="spellStart"/>
      <w:r w:rsidRPr="00316213">
        <w:rPr>
          <w:rFonts w:ascii="Times New Roman" w:hAnsi="Times New Roman" w:cs="Times New Roman"/>
          <w:sz w:val="28"/>
          <w:lang w:val="uk-UA"/>
        </w:rPr>
        <w:t>ХПС</w:t>
      </w:r>
      <w:r>
        <w:rPr>
          <w:rFonts w:ascii="Times New Roman" w:hAnsi="Times New Roman" w:cs="Times New Roman"/>
          <w:sz w:val="28"/>
          <w:lang w:val="uk-UA"/>
        </w:rPr>
        <w:t>іН</w:t>
      </w:r>
      <w:proofErr w:type="spellEnd"/>
      <w:r w:rsidRPr="00316213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6213">
        <w:rPr>
          <w:rFonts w:ascii="Times New Roman" w:hAnsi="Times New Roman" w:cs="Times New Roman"/>
          <w:sz w:val="28"/>
          <w:lang w:val="uk-UA"/>
        </w:rPr>
        <w:t>професор</w:t>
      </w:r>
      <w:r w:rsidRPr="00316213">
        <w:rPr>
          <w:rFonts w:ascii="Times New Roman" w:hAnsi="Times New Roman" w:cs="Times New Roman"/>
          <w:sz w:val="28"/>
          <w:lang w:val="uk-UA"/>
        </w:rPr>
        <w:tab/>
      </w:r>
      <w:r w:rsidRPr="00316213">
        <w:rPr>
          <w:rFonts w:ascii="Times New Roman" w:hAnsi="Times New Roman" w:cs="Times New Roman"/>
          <w:sz w:val="28"/>
          <w:lang w:val="uk-UA"/>
        </w:rPr>
        <w:tab/>
      </w:r>
      <w:r w:rsidRPr="00316213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16213">
        <w:rPr>
          <w:rFonts w:ascii="Times New Roman" w:hAnsi="Times New Roman" w:cs="Times New Roman"/>
          <w:sz w:val="28"/>
          <w:lang w:val="uk-UA"/>
        </w:rPr>
        <w:t>Кисличенко</w:t>
      </w:r>
      <w:proofErr w:type="spellEnd"/>
      <w:r w:rsidRPr="00316213">
        <w:rPr>
          <w:rFonts w:ascii="Times New Roman" w:hAnsi="Times New Roman" w:cs="Times New Roman"/>
          <w:sz w:val="28"/>
          <w:lang w:val="uk-UA"/>
        </w:rPr>
        <w:t xml:space="preserve"> В.С.</w:t>
      </w:r>
      <w:r w:rsidRPr="00032F6F"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2F2A0E" w:rsidRPr="00032F6F" w:rsidRDefault="002F2A0E" w:rsidP="002F2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роботи студентів в годинах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34"/>
        <w:gridCol w:w="851"/>
        <w:gridCol w:w="1417"/>
        <w:gridCol w:w="1417"/>
        <w:gridCol w:w="1267"/>
        <w:gridCol w:w="2496"/>
      </w:tblGrid>
      <w:tr w:rsidR="002F2A0E" w:rsidRPr="00032F6F" w:rsidTr="00BB4BD0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E" w:rsidRPr="00032F6F" w:rsidRDefault="002F2A0E" w:rsidP="00BB4BD0">
            <w:pPr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E" w:rsidRPr="00032F6F" w:rsidRDefault="002F2A0E" w:rsidP="00BB4BD0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E" w:rsidRPr="00032F6F" w:rsidRDefault="002F2A0E" w:rsidP="00BB4BD0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E" w:rsidRPr="00032F6F" w:rsidRDefault="002F2A0E" w:rsidP="00BB4BD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Практичні</w:t>
            </w:r>
          </w:p>
          <w:p w:rsidR="002F2A0E" w:rsidRPr="00032F6F" w:rsidRDefault="002F2A0E" w:rsidP="00BB4BD0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E" w:rsidRPr="00032F6F" w:rsidRDefault="002F2A0E" w:rsidP="00BB4BD0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Семінарські </w:t>
            </w:r>
          </w:p>
          <w:p w:rsidR="002F2A0E" w:rsidRPr="00032F6F" w:rsidRDefault="002F2A0E" w:rsidP="00BB4BD0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E" w:rsidRPr="00032F6F" w:rsidRDefault="002F2A0E" w:rsidP="00BB4BD0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Національна шкала</w:t>
            </w:r>
          </w:p>
        </w:tc>
      </w:tr>
      <w:tr w:rsidR="002F2A0E" w:rsidRPr="00032F6F" w:rsidTr="00BB4BD0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0E" w:rsidRPr="0069693E" w:rsidRDefault="002F2A0E" w:rsidP="00BB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0E" w:rsidRPr="0069693E" w:rsidRDefault="002F2A0E" w:rsidP="00BB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0E" w:rsidRPr="0069693E" w:rsidRDefault="00015C77" w:rsidP="00BB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0E" w:rsidRPr="0069693E" w:rsidRDefault="00015C77" w:rsidP="00BB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0E" w:rsidRPr="0069693E" w:rsidRDefault="002F2A0E" w:rsidP="00BB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0E" w:rsidRPr="0069693E" w:rsidRDefault="00015C77" w:rsidP="00BB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0E" w:rsidRPr="0069693E" w:rsidRDefault="002F2A0E" w:rsidP="00BB4BD0">
            <w:pPr>
              <w:ind w:left="-52" w:hanging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  <w:p w:rsidR="002F2A0E" w:rsidRPr="0069693E" w:rsidRDefault="002F2A0E" w:rsidP="00BB4BD0">
            <w:pPr>
              <w:ind w:left="-52" w:hanging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(90-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зарах</w:t>
            </w: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-А)</w:t>
            </w:r>
          </w:p>
        </w:tc>
      </w:tr>
    </w:tbl>
    <w:p w:rsidR="002F2A0E" w:rsidRDefault="002F2A0E" w:rsidP="002F2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F2A0E" w:rsidRPr="00032F6F" w:rsidRDefault="002F2A0E" w:rsidP="002F2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F2A0E" w:rsidRPr="00032F6F" w:rsidRDefault="002F2A0E" w:rsidP="002F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32F6F">
        <w:rPr>
          <w:rFonts w:ascii="Times New Roman" w:hAnsi="Times New Roman" w:cs="Times New Roman"/>
          <w:b/>
          <w:sz w:val="28"/>
          <w:lang w:val="uk-UA"/>
        </w:rPr>
        <w:t>Примітка.</w:t>
      </w:r>
      <w:r w:rsidRPr="00032F6F">
        <w:rPr>
          <w:rFonts w:ascii="Times New Roman" w:hAnsi="Times New Roman" w:cs="Times New Roman"/>
          <w:sz w:val="28"/>
          <w:lang w:val="uk-UA"/>
        </w:rPr>
        <w:t xml:space="preserve"> 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Оцінювання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поточного рейтингу (ПР)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студентів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на кожному занятті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згідно обсягу засвоєння матеріалу за шкалою: 0-60% –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>0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балів, 61-73% –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бал, 74-100% –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 xml:space="preserve">2 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бали. Оцінювання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ЗМ 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1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,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2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1856"/>
        <w:gridCol w:w="958"/>
        <w:gridCol w:w="349"/>
        <w:gridCol w:w="1860"/>
        <w:gridCol w:w="1117"/>
        <w:gridCol w:w="372"/>
        <w:gridCol w:w="2002"/>
        <w:gridCol w:w="962"/>
      </w:tblGrid>
      <w:tr w:rsidR="002F2A0E" w:rsidRPr="00032F6F" w:rsidTr="00BC0497">
        <w:trPr>
          <w:cantSplit/>
        </w:trPr>
        <w:tc>
          <w:tcPr>
            <w:tcW w:w="191" w:type="pct"/>
            <w:vMerge w:val="restart"/>
            <w:tcBorders>
              <w:top w:val="nil"/>
            </w:tcBorders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942" w:type="pct"/>
            <w:vAlign w:val="center"/>
          </w:tcPr>
          <w:p w:rsidR="002F2A0E" w:rsidRPr="00032F6F" w:rsidRDefault="002F2A0E" w:rsidP="00BB4BD0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2F2A0E" w:rsidRPr="00032F6F" w:rsidRDefault="002F2A0E" w:rsidP="00BB4BD0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1</w:t>
            </w:r>
          </w:p>
        </w:tc>
        <w:tc>
          <w:tcPr>
            <w:tcW w:w="486" w:type="pct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77" w:type="pct"/>
            <w:vMerge w:val="restart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944" w:type="pct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ЗМ № 2</w:t>
            </w:r>
          </w:p>
        </w:tc>
        <w:tc>
          <w:tcPr>
            <w:tcW w:w="567" w:type="pct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  <w:tc>
          <w:tcPr>
            <w:tcW w:w="189" w:type="pct"/>
            <w:vMerge w:val="restart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016" w:type="pct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П</w:t>
            </w:r>
            <w:r w:rsidRPr="00032F6F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ідсумковий контроль</w:t>
            </w:r>
          </w:p>
        </w:tc>
        <w:tc>
          <w:tcPr>
            <w:tcW w:w="488" w:type="pct"/>
            <w:vAlign w:val="center"/>
          </w:tcPr>
          <w:p w:rsidR="002F2A0E" w:rsidRPr="00032F6F" w:rsidRDefault="002F2A0E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</w:tr>
      <w:tr w:rsidR="00BC0497" w:rsidRPr="00032F6F" w:rsidTr="00BC0497">
        <w:trPr>
          <w:cantSplit/>
        </w:trPr>
        <w:tc>
          <w:tcPr>
            <w:tcW w:w="191" w:type="pct"/>
            <w:vMerge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942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86" w:type="pct"/>
            <w:vAlign w:val="center"/>
          </w:tcPr>
          <w:p w:rsidR="00BC0497" w:rsidRPr="00BA3169" w:rsidRDefault="00BC0497" w:rsidP="00BB4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25-28</w:t>
            </w:r>
          </w:p>
        </w:tc>
        <w:tc>
          <w:tcPr>
            <w:tcW w:w="177" w:type="pct"/>
            <w:vMerge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4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567" w:type="pct"/>
            <w:vAlign w:val="center"/>
          </w:tcPr>
          <w:p w:rsidR="00BC0497" w:rsidRPr="00BA3169" w:rsidRDefault="00BC0497" w:rsidP="00BB4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25-28</w:t>
            </w:r>
          </w:p>
        </w:tc>
        <w:tc>
          <w:tcPr>
            <w:tcW w:w="189" w:type="pct"/>
            <w:vMerge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016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88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36-40</w:t>
            </w:r>
          </w:p>
        </w:tc>
      </w:tr>
      <w:tr w:rsidR="00BC0497" w:rsidRPr="00032F6F" w:rsidTr="00BC0497">
        <w:trPr>
          <w:cantSplit/>
          <w:trHeight w:val="269"/>
        </w:trPr>
        <w:tc>
          <w:tcPr>
            <w:tcW w:w="191" w:type="pct"/>
            <w:vMerge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942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86" w:type="pct"/>
            <w:vAlign w:val="center"/>
          </w:tcPr>
          <w:p w:rsidR="00BC0497" w:rsidRPr="00BA3169" w:rsidRDefault="00BC0497" w:rsidP="00BB4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Pr="00BA3169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77" w:type="pct"/>
            <w:vMerge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4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567" w:type="pct"/>
            <w:vAlign w:val="center"/>
          </w:tcPr>
          <w:p w:rsidR="00BC0497" w:rsidRPr="00BA3169" w:rsidRDefault="00BC0497" w:rsidP="00BB4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Pr="00BA3169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89" w:type="pct"/>
            <w:vMerge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016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88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31-35</w:t>
            </w:r>
          </w:p>
        </w:tc>
      </w:tr>
      <w:tr w:rsidR="00BC0497" w:rsidRPr="00032F6F" w:rsidTr="00BC0497">
        <w:trPr>
          <w:cantSplit/>
        </w:trPr>
        <w:tc>
          <w:tcPr>
            <w:tcW w:w="191" w:type="pct"/>
            <w:vMerge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942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86" w:type="pct"/>
            <w:vAlign w:val="center"/>
          </w:tcPr>
          <w:p w:rsidR="00BC0497" w:rsidRPr="00BA3169" w:rsidRDefault="00BC0497" w:rsidP="00BB4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17-20</w:t>
            </w:r>
          </w:p>
        </w:tc>
        <w:tc>
          <w:tcPr>
            <w:tcW w:w="177" w:type="pct"/>
            <w:vMerge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4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567" w:type="pct"/>
            <w:vAlign w:val="center"/>
          </w:tcPr>
          <w:p w:rsidR="00BC0497" w:rsidRPr="00BA3169" w:rsidRDefault="00BC0497" w:rsidP="00BB4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17-20</w:t>
            </w:r>
          </w:p>
        </w:tc>
        <w:tc>
          <w:tcPr>
            <w:tcW w:w="189" w:type="pct"/>
            <w:vMerge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016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88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25-30</w:t>
            </w:r>
          </w:p>
        </w:tc>
      </w:tr>
      <w:tr w:rsidR="00BC0497" w:rsidRPr="00032F6F" w:rsidTr="00BC0497">
        <w:trPr>
          <w:cantSplit/>
        </w:trPr>
        <w:tc>
          <w:tcPr>
            <w:tcW w:w="191" w:type="pct"/>
            <w:vMerge/>
            <w:tcBorders>
              <w:bottom w:val="nil"/>
            </w:tcBorders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2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86" w:type="pct"/>
            <w:vAlign w:val="center"/>
          </w:tcPr>
          <w:p w:rsidR="00BC0497" w:rsidRPr="00BA3169" w:rsidRDefault="00BC0497" w:rsidP="00BB4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en-US"/>
              </w:rPr>
              <w:t>0</w:t>
            </w:r>
            <w:r w:rsidRPr="00BA3169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7" w:type="pct"/>
            <w:vMerge/>
            <w:tcBorders>
              <w:bottom w:val="nil"/>
            </w:tcBorders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4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567" w:type="pct"/>
            <w:vAlign w:val="center"/>
          </w:tcPr>
          <w:p w:rsidR="00BC0497" w:rsidRPr="00BA3169" w:rsidRDefault="00BC0497" w:rsidP="00BB4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en-US"/>
              </w:rPr>
              <w:t>0</w:t>
            </w:r>
            <w:r w:rsidRPr="00BA3169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9" w:type="pct"/>
            <w:vMerge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6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88" w:type="pct"/>
            <w:vAlign w:val="center"/>
          </w:tcPr>
          <w:p w:rsidR="00BC0497" w:rsidRPr="00BA3169" w:rsidRDefault="00BC0497" w:rsidP="00BB4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0-24</w:t>
            </w:r>
          </w:p>
        </w:tc>
      </w:tr>
    </w:tbl>
    <w:p w:rsidR="002F2A0E" w:rsidRDefault="002F2A0E" w:rsidP="002F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2F2A0E" w:rsidRPr="00032F6F" w:rsidRDefault="002F2A0E" w:rsidP="002F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Рейтинг з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модулю 1 (М 1) 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>(за семестр) = ЗМ №</w:t>
      </w:r>
      <w:r>
        <w:rPr>
          <w:rFonts w:ascii="Times New Roman" w:hAnsi="Times New Roman" w:cs="Times New Roman"/>
          <w:sz w:val="28"/>
          <w:szCs w:val="26"/>
          <w:lang w:val="uk-UA"/>
        </w:rPr>
        <w:t>1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+ ЗМ № </w:t>
      </w: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+ Підсумковий контроль</w:t>
      </w:r>
    </w:p>
    <w:p w:rsidR="002F2A0E" w:rsidRPr="0092205F" w:rsidRDefault="002F2A0E" w:rsidP="002F2A0E">
      <w:pPr>
        <w:ind w:firstLine="567"/>
        <w:rPr>
          <w:lang w:val="uk-UA"/>
        </w:rPr>
      </w:pPr>
    </w:p>
    <w:p w:rsidR="002F2A0E" w:rsidRPr="00C673FB" w:rsidRDefault="002F2A0E" w:rsidP="002F2A0E">
      <w:pPr>
        <w:rPr>
          <w:lang w:val="uk-UA"/>
        </w:rPr>
      </w:pPr>
    </w:p>
    <w:p w:rsidR="002F2A0E" w:rsidRPr="004F4D78" w:rsidRDefault="002F2A0E" w:rsidP="002F2A0E">
      <w:pPr>
        <w:rPr>
          <w:lang w:val="uk-UA"/>
        </w:rPr>
      </w:pPr>
    </w:p>
    <w:p w:rsidR="002F2A0E" w:rsidRPr="00792F3C" w:rsidRDefault="002F2A0E" w:rsidP="002F2A0E">
      <w:pPr>
        <w:rPr>
          <w:lang w:val="uk-UA"/>
        </w:rPr>
      </w:pPr>
    </w:p>
    <w:p w:rsidR="002F2A0E" w:rsidRPr="007F22EF" w:rsidRDefault="002F2A0E" w:rsidP="002F2A0E">
      <w:pPr>
        <w:rPr>
          <w:lang w:val="uk-UA"/>
        </w:rPr>
      </w:pPr>
    </w:p>
    <w:p w:rsidR="002F2A0E" w:rsidRPr="00656661" w:rsidRDefault="002F2A0E" w:rsidP="002F2A0E">
      <w:pPr>
        <w:rPr>
          <w:lang w:val="uk-UA"/>
        </w:rPr>
      </w:pPr>
    </w:p>
    <w:p w:rsidR="002F2A0E" w:rsidRDefault="002F2A0E" w:rsidP="002F2A0E"/>
    <w:p w:rsidR="002F2A0E" w:rsidRDefault="002F2A0E" w:rsidP="002F2A0E">
      <w:pPr>
        <w:rPr>
          <w:rFonts w:ascii="Times New Roman" w:eastAsia="Times New Roman" w:hAnsi="Times New Roman" w:cs="Times New Roman"/>
          <w:b/>
          <w:szCs w:val="28"/>
          <w:lang w:val="uk-UA" w:eastAsia="ru-RU"/>
        </w:rPr>
      </w:pPr>
    </w:p>
    <w:p w:rsidR="002F2A0E" w:rsidRPr="003B0E51" w:rsidRDefault="002F2A0E" w:rsidP="002F2A0E">
      <w:pPr>
        <w:rPr>
          <w:lang w:val="uk-UA"/>
        </w:rPr>
      </w:pPr>
    </w:p>
    <w:p w:rsidR="002F2A0E" w:rsidRPr="00630464" w:rsidRDefault="002F2A0E" w:rsidP="002F2A0E">
      <w:pPr>
        <w:rPr>
          <w:lang w:val="uk-UA"/>
        </w:rPr>
      </w:pPr>
    </w:p>
    <w:p w:rsidR="0021224C" w:rsidRPr="002F2A0E" w:rsidRDefault="0021224C">
      <w:pPr>
        <w:rPr>
          <w:lang w:val="uk-UA"/>
        </w:rPr>
      </w:pPr>
    </w:p>
    <w:sectPr w:rsidR="0021224C" w:rsidRPr="002F2A0E" w:rsidSect="003B0E51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6EFB">
      <w:pPr>
        <w:spacing w:after="0" w:line="240" w:lineRule="auto"/>
      </w:pPr>
      <w:r>
        <w:separator/>
      </w:r>
    </w:p>
  </w:endnote>
  <w:endnote w:type="continuationSeparator" w:id="0">
    <w:p w:rsidR="00000000" w:rsidRDefault="000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3B0E51" w:rsidRPr="0069693E" w:rsidRDefault="00BC0497" w:rsidP="003B0E51">
        <w:pPr>
          <w:pStyle w:val="a8"/>
          <w:rPr>
            <w:rFonts w:ascii="Times New Roman" w:hAnsi="Times New Roman" w:cs="Times New Roman"/>
            <w:lang w:val="uk-UA"/>
          </w:rPr>
        </w:pPr>
        <w:r w:rsidRPr="0069693E">
          <w:rPr>
            <w:rFonts w:ascii="Times New Roman" w:hAnsi="Times New Roman" w:cs="Times New Roman"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5722041" wp14:editId="564C14C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1" name="Прямая соединительная линия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YGg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YXYYaaJgRO3H7m23a7+0V90Ode/ab+3n9lN73X5tr7v3sL/pPsA+Jtub/fEOFdHJ&#10;jfUlEJ7quYte0EZf2gtDX3vIZT8kY+BtX9ZwpxCXwr6KTUQg2IKaNKPtMCPWBETh8KgYP5w8mmBE&#10;IVc8zidphhkpI00EW+fDE2YUipsKS6GjhaQk6wsfYiO3JfFY6rh6I0V9LqRMgVsuTqVDaxIfzXH8&#10;RXUAvFMGUYQmWb2SpClsJetpnzMOvkLHvab0otlASyhlOiTXEhNURxiHFgZgnvr+I3BfH6Esvfa/&#10;AQ+IdLPRYQAroY373e2hObTM+/qDA73uaMHC1Nu5O0wcnm1ybv+Jxe/ibpzgt38Es+8AAAD//wMA&#10;UEsDBBQABgAIAAAAIQDBQBEQ3AAAAAcBAAAPAAAAZHJzL2Rvd25yZXYueG1sTI7BTsMwEETvSPyD&#10;tUjcqGNSBQhxqgoBQkIVou2FmxsvSUS8NrHbpn/PcoLjzjzNvmoxuUEccIy9Jw1qloFAarztqdWw&#10;3Txd3YKIyZA1gyfUcMIIi/r8rDKl9Ud6x8M6tYJHKJZGQ5dSKKWMTYfOxJkPSNx9+tGZxOfYSjua&#10;I4+7QV5nWSGd6Yk/dCbgQ4fN13rvNCxf39Rq/m0eX57zNpwC2dh/WK0vL6blPYiEU/qD4Vef1aFm&#10;p53fMywGDUXBIMcqB8H13Y1SIHYczHOQdSX/+9c/AAAA//8DAFBLAQItABQABgAIAAAAIQC2gziS&#10;/gAAAOEBAAATAAAAAAAAAAAAAAAAAAAAAABbQ29udGVudF9UeXBlc10ueG1sUEsBAi0AFAAGAAgA&#10;AAAhADj9If/WAAAAlAEAAAsAAAAAAAAAAAAAAAAALwEAAF9yZWxzLy5yZWxzUEsBAi0AFAAGAAgA&#10;AAAhAJAs9NgaAgAAUAQAAA4AAAAAAAAAAAAAAAAALgIAAGRycy9lMm9Eb2MueG1sUEsBAi0AFAAG&#10;AAgAAAAhAMFAERDcAAAABwEAAA8AAAAAAAAAAAAAAAAAdAQAAGRycy9kb3ducmV2LnhtbFBLBQYA&#10;AAAABAAEAPMAAAB9BQAAAAA=&#10;" strokecolor="#080808">
                  <o:lock v:ext="edit" shapetype="f"/>
                </v:line>
              </w:pict>
            </mc:Fallback>
          </mc:AlternateContent>
        </w:r>
      </w:p>
      <w:p w:rsidR="003B0E51" w:rsidRPr="003B0E51" w:rsidRDefault="00BC0497" w:rsidP="003B0E51">
        <w:pPr>
          <w:pStyle w:val="a8"/>
          <w:jc w:val="both"/>
          <w:rPr>
            <w:rFonts w:ascii="Times New Roman" w:hAnsi="Times New Roman" w:cs="Times New Roman"/>
            <w:sz w:val="24"/>
            <w:szCs w:val="28"/>
          </w:rPr>
        </w:pP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СУЯ </w:t>
        </w:r>
        <w:proofErr w:type="spellStart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НФаУ</w:t>
        </w:r>
        <w:proofErr w:type="spellEnd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       </w:t>
        </w:r>
        <w:r w:rsidRPr="0069693E">
          <w:rPr>
            <w:rFonts w:ascii="Times New Roman" w:hAnsi="Times New Roman" w:cs="Times New Roman"/>
            <w:sz w:val="24"/>
            <w:szCs w:val="28"/>
          </w:rPr>
          <w:t xml:space="preserve">     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Редакція 0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3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 </w:t>
        </w:r>
        <w:r w:rsidRPr="0069693E">
          <w:rPr>
            <w:rFonts w:ascii="Times New Roman" w:hAnsi="Times New Roman" w:cs="Times New Roman"/>
            <w:sz w:val="24"/>
            <w:szCs w:val="28"/>
          </w:rPr>
          <w:t xml:space="preserve">    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  Дата введення 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03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.0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9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.201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8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р.</w:t>
        </w:r>
        <w:r w:rsidRPr="0069693E">
          <w:rPr>
            <w:rFonts w:ascii="Times New Roman" w:hAnsi="Times New Roman" w:cs="Times New Roman"/>
            <w:sz w:val="24"/>
            <w:szCs w:val="28"/>
          </w:rPr>
          <w:t xml:space="preserve">                    </w:t>
        </w:r>
        <w:proofErr w:type="spellStart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Стор</w:t>
        </w:r>
        <w:proofErr w:type="spellEnd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. 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PAGE  \* Arabic  \* MERGEFORMAT</w:instrTex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 w:rsidR="000C6EFB"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1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</w:t>
        </w:r>
        <w:proofErr w:type="spellStart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из</w:t>
        </w:r>
        <w:proofErr w:type="spellEnd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NUMPAGES  \* Arabic  \* MERGEFORMAT</w:instrTex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 w:rsidR="000C6EFB"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2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6EFB">
      <w:pPr>
        <w:spacing w:after="0" w:line="240" w:lineRule="auto"/>
      </w:pPr>
      <w:r>
        <w:separator/>
      </w:r>
    </w:p>
  </w:footnote>
  <w:footnote w:type="continuationSeparator" w:id="0">
    <w:p w:rsidR="00000000" w:rsidRDefault="000C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51" w:rsidRPr="0069693E" w:rsidRDefault="00BC0497" w:rsidP="003B0E51">
    <w:pPr>
      <w:pStyle w:val="a6"/>
      <w:rPr>
        <w:rFonts w:ascii="Times New Roman" w:hAnsi="Times New Roman" w:cs="Times New Roman"/>
        <w:sz w:val="24"/>
        <w:lang w:val="uk-UA"/>
      </w:rPr>
    </w:pPr>
    <w:r w:rsidRPr="0069693E">
      <w:rPr>
        <w:rFonts w:ascii="Times New Roman" w:hAnsi="Times New Roman" w:cs="Times New Roman"/>
        <w:sz w:val="24"/>
        <w:lang w:val="uk-UA"/>
      </w:rPr>
      <w:t xml:space="preserve">ПОЛ «Положення про НМКД у </w:t>
    </w:r>
    <w:proofErr w:type="spellStart"/>
    <w:r w:rsidRPr="0069693E">
      <w:rPr>
        <w:rFonts w:ascii="Times New Roman" w:hAnsi="Times New Roman" w:cs="Times New Roman"/>
        <w:sz w:val="24"/>
        <w:lang w:val="uk-UA"/>
      </w:rPr>
      <w:t>НФаУ</w:t>
    </w:r>
    <w:proofErr w:type="spellEnd"/>
    <w:r w:rsidRPr="0069693E">
      <w:rPr>
        <w:rFonts w:ascii="Times New Roman" w:hAnsi="Times New Roman" w:cs="Times New Roman"/>
        <w:sz w:val="24"/>
        <w:lang w:val="uk-UA"/>
      </w:rPr>
      <w:t xml:space="preserve">»                             </w:t>
    </w:r>
    <w:r w:rsidRPr="0069693E">
      <w:rPr>
        <w:rFonts w:ascii="Times New Roman" w:hAnsi="Times New Roman" w:cs="Times New Roman"/>
        <w:sz w:val="24"/>
      </w:rPr>
      <w:t xml:space="preserve">           </w:t>
    </w:r>
    <w:r w:rsidRPr="0069693E">
      <w:rPr>
        <w:rFonts w:ascii="Times New Roman" w:hAnsi="Times New Roman" w:cs="Times New Roman"/>
        <w:sz w:val="24"/>
        <w:lang w:val="uk-UA"/>
      </w:rPr>
      <w:t xml:space="preserve">                    ПОЛ А 2.5-25-124</w:t>
    </w:r>
  </w:p>
  <w:p w:rsidR="003B0E51" w:rsidRPr="0069693E" w:rsidRDefault="00BC0497" w:rsidP="003B0E51">
    <w:pPr>
      <w:pStyle w:val="a6"/>
      <w:rPr>
        <w:rFonts w:ascii="Times New Roman" w:hAnsi="Times New Roman" w:cs="Times New Roman"/>
        <w:sz w:val="24"/>
        <w:lang w:val="uk-UA"/>
      </w:rPr>
    </w:pPr>
    <w:r w:rsidRPr="0069693E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BE298" wp14:editId="31E0BAFC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e2qOw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3F"/>
    <w:rsid w:val="00015C77"/>
    <w:rsid w:val="000C6EFB"/>
    <w:rsid w:val="0021224C"/>
    <w:rsid w:val="002F2A0E"/>
    <w:rsid w:val="008932C7"/>
    <w:rsid w:val="00BC0497"/>
    <w:rsid w:val="00F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0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F2A0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2A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A0E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F2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2F2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2A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Абзац"/>
    <w:basedOn w:val="a"/>
    <w:rsid w:val="002F2A0E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F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A0E"/>
  </w:style>
  <w:style w:type="paragraph" w:styleId="a8">
    <w:name w:val="footer"/>
    <w:basedOn w:val="a"/>
    <w:link w:val="a9"/>
    <w:uiPriority w:val="99"/>
    <w:unhideWhenUsed/>
    <w:rsid w:val="002F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A0E"/>
  </w:style>
  <w:style w:type="paragraph" w:styleId="aa">
    <w:name w:val="Balloon Text"/>
    <w:basedOn w:val="a"/>
    <w:link w:val="ab"/>
    <w:uiPriority w:val="99"/>
    <w:semiHidden/>
    <w:unhideWhenUsed/>
    <w:rsid w:val="002F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0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F2A0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2A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A0E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F2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2F2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2A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Абзац"/>
    <w:basedOn w:val="a"/>
    <w:rsid w:val="002F2A0E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F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A0E"/>
  </w:style>
  <w:style w:type="paragraph" w:styleId="a8">
    <w:name w:val="footer"/>
    <w:basedOn w:val="a"/>
    <w:link w:val="a9"/>
    <w:uiPriority w:val="99"/>
    <w:unhideWhenUsed/>
    <w:rsid w:val="002F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A0E"/>
  </w:style>
  <w:style w:type="paragraph" w:styleId="aa">
    <w:name w:val="Balloon Text"/>
    <w:basedOn w:val="a"/>
    <w:link w:val="ab"/>
    <w:uiPriority w:val="99"/>
    <w:semiHidden/>
    <w:unhideWhenUsed/>
    <w:rsid w:val="002F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CB43-ABE4-4A6B-9F64-4EB3C305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6</cp:revision>
  <dcterms:created xsi:type="dcterms:W3CDTF">2020-05-06T14:20:00Z</dcterms:created>
  <dcterms:modified xsi:type="dcterms:W3CDTF">2020-05-06T15:13:00Z</dcterms:modified>
</cp:coreProperties>
</file>