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24" w:rsidRPr="00B632DD" w:rsidRDefault="00214124" w:rsidP="00214124">
      <w:pPr>
        <w:tabs>
          <w:tab w:val="left" w:pos="993"/>
        </w:tabs>
        <w:jc w:val="right"/>
        <w:rPr>
          <w:sz w:val="22"/>
          <w:szCs w:val="22"/>
          <w:lang w:val="uk-UA"/>
        </w:rPr>
      </w:pPr>
      <w:r w:rsidRPr="00B632DD">
        <w:rPr>
          <w:sz w:val="22"/>
          <w:szCs w:val="22"/>
          <w:vertAlign w:val="superscript"/>
          <w:lang w:val="uk-UA"/>
        </w:rPr>
        <w:t xml:space="preserve">       </w:t>
      </w:r>
      <w:r w:rsidRPr="00B632DD">
        <w:rPr>
          <w:sz w:val="22"/>
          <w:szCs w:val="22"/>
          <w:lang w:val="uk-UA"/>
        </w:rPr>
        <w:t xml:space="preserve">Ф А 1.1-26-102 </w:t>
      </w:r>
    </w:p>
    <w:tbl>
      <w:tblPr>
        <w:tblW w:w="0" w:type="auto"/>
        <w:tblLook w:val="04A0"/>
      </w:tblPr>
      <w:tblGrid>
        <w:gridCol w:w="526"/>
        <w:gridCol w:w="1296"/>
        <w:gridCol w:w="420"/>
        <w:gridCol w:w="4052"/>
        <w:gridCol w:w="987"/>
        <w:gridCol w:w="2290"/>
      </w:tblGrid>
      <w:tr w:rsidR="00214124" w:rsidRPr="007E56B9" w:rsidTr="00FB306C">
        <w:tc>
          <w:tcPr>
            <w:tcW w:w="2256" w:type="dxa"/>
            <w:gridSpan w:val="3"/>
            <w:shd w:val="clear" w:color="auto" w:fill="auto"/>
          </w:tcPr>
          <w:p w:rsidR="00214124" w:rsidRPr="00B632DD" w:rsidRDefault="00214124" w:rsidP="00FB306C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39800" cy="1134745"/>
                  <wp:effectExtent l="19050" t="0" r="0" b="0"/>
                  <wp:docPr id="1" name="Picture 2" descr="Описание: C:\Users\Dell\Desktop\logo-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Users\Dell\Desktop\logo-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gridSpan w:val="3"/>
            <w:shd w:val="clear" w:color="auto" w:fill="auto"/>
          </w:tcPr>
          <w:p w:rsidR="00214124" w:rsidRPr="002C6C42" w:rsidRDefault="00214124" w:rsidP="00FB306C">
            <w:pPr>
              <w:pStyle w:val="a3"/>
              <w:rPr>
                <w:sz w:val="26"/>
                <w:szCs w:val="26"/>
                <w:lang w:val="uk-UA"/>
              </w:rPr>
            </w:pPr>
            <w:r w:rsidRPr="002C6C42">
              <w:rPr>
                <w:sz w:val="26"/>
                <w:szCs w:val="26"/>
                <w:lang w:val="uk-UA"/>
              </w:rPr>
              <w:t xml:space="preserve">КАЛЕНДАРНО-ТЕМАТИЧНИЙ ПЛАН ЛЕКЦІЙ </w:t>
            </w:r>
          </w:p>
          <w:p w:rsidR="00214124" w:rsidRDefault="00214124" w:rsidP="00FB306C">
            <w:pPr>
              <w:pStyle w:val="a3"/>
              <w:rPr>
                <w:b w:val="0"/>
                <w:sz w:val="26"/>
                <w:szCs w:val="26"/>
                <w:lang w:val="uk-UA"/>
              </w:rPr>
            </w:pPr>
            <w:r w:rsidRPr="007E56B9">
              <w:rPr>
                <w:b w:val="0"/>
                <w:sz w:val="26"/>
                <w:szCs w:val="26"/>
                <w:lang w:val="uk-UA"/>
              </w:rPr>
              <w:t>з дисципліни</w:t>
            </w:r>
            <w:r>
              <w:rPr>
                <w:sz w:val="26"/>
                <w:szCs w:val="26"/>
                <w:lang w:val="uk-UA"/>
              </w:rPr>
              <w:t xml:space="preserve"> «Сучасний стан наукових знань спеціальності «Фармація»</w:t>
            </w:r>
            <w:r w:rsidRPr="002C6C42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Pr="00AD0B20">
              <w:rPr>
                <w:b w:val="0"/>
                <w:sz w:val="26"/>
                <w:szCs w:val="26"/>
                <w:lang w:val="uk-UA"/>
              </w:rPr>
              <w:t>для</w:t>
            </w:r>
            <w:r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Pr="00AD0B20">
              <w:rPr>
                <w:b w:val="0"/>
                <w:sz w:val="26"/>
                <w:szCs w:val="26"/>
                <w:lang w:val="uk-UA"/>
              </w:rPr>
              <w:t xml:space="preserve">здобувачів третього </w:t>
            </w:r>
            <w:proofErr w:type="spellStart"/>
            <w:r w:rsidRPr="00AD0B20">
              <w:rPr>
                <w:b w:val="0"/>
                <w:sz w:val="26"/>
                <w:szCs w:val="26"/>
                <w:lang w:val="uk-UA"/>
              </w:rPr>
              <w:t>освітньо-наукового</w:t>
            </w:r>
            <w:proofErr w:type="spellEnd"/>
            <w:r w:rsidRPr="00AD0B20">
              <w:rPr>
                <w:b w:val="0"/>
                <w:sz w:val="26"/>
                <w:szCs w:val="26"/>
                <w:lang w:val="uk-UA"/>
              </w:rPr>
              <w:t xml:space="preserve"> магі</w:t>
            </w:r>
            <w:r w:rsidRPr="00AD0B20">
              <w:rPr>
                <w:b w:val="0"/>
                <w:sz w:val="26"/>
                <w:szCs w:val="26"/>
                <w:lang w:val="uk-UA"/>
              </w:rPr>
              <w:t>с</w:t>
            </w:r>
            <w:r w:rsidRPr="00AD0B20">
              <w:rPr>
                <w:b w:val="0"/>
                <w:sz w:val="26"/>
                <w:szCs w:val="26"/>
                <w:lang w:val="uk-UA"/>
              </w:rPr>
              <w:t>терського рівня вищої</w:t>
            </w:r>
            <w:r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Pr="00AD0B20">
              <w:rPr>
                <w:b w:val="0"/>
                <w:sz w:val="26"/>
                <w:szCs w:val="26"/>
                <w:lang w:val="uk-UA"/>
              </w:rPr>
              <w:t>галузь знань 22 Охорона здоров'я спеціальність 226 «Фа</w:t>
            </w:r>
            <w:r w:rsidRPr="00AD0B20">
              <w:rPr>
                <w:b w:val="0"/>
                <w:sz w:val="26"/>
                <w:szCs w:val="26"/>
                <w:lang w:val="uk-UA"/>
              </w:rPr>
              <w:t>р</w:t>
            </w:r>
            <w:r w:rsidRPr="00AD0B20">
              <w:rPr>
                <w:b w:val="0"/>
                <w:sz w:val="26"/>
                <w:szCs w:val="26"/>
                <w:lang w:val="uk-UA"/>
              </w:rPr>
              <w:t xml:space="preserve">мація, промислова фармація» </w:t>
            </w:r>
            <w:r>
              <w:rPr>
                <w:b w:val="0"/>
                <w:sz w:val="26"/>
                <w:szCs w:val="26"/>
                <w:lang w:val="uk-UA"/>
              </w:rPr>
              <w:t>226</w:t>
            </w:r>
            <w:r w:rsidRPr="00AD0B20">
              <w:rPr>
                <w:b w:val="0"/>
                <w:sz w:val="26"/>
                <w:szCs w:val="26"/>
                <w:lang w:val="uk-UA"/>
              </w:rPr>
              <w:t>ФPhD1</w:t>
            </w:r>
            <w:r>
              <w:rPr>
                <w:b w:val="0"/>
                <w:sz w:val="26"/>
                <w:szCs w:val="26"/>
                <w:lang w:val="uk-UA"/>
              </w:rPr>
              <w:t>9</w:t>
            </w:r>
            <w:r w:rsidRPr="00AD0B20">
              <w:rPr>
                <w:b w:val="0"/>
                <w:sz w:val="26"/>
                <w:szCs w:val="26"/>
                <w:lang w:val="uk-UA"/>
              </w:rPr>
              <w:t>(4,0</w:t>
            </w:r>
            <w:r>
              <w:rPr>
                <w:b w:val="0"/>
                <w:sz w:val="26"/>
                <w:szCs w:val="26"/>
                <w:lang w:val="uk-UA"/>
              </w:rPr>
              <w:t>в</w:t>
            </w:r>
            <w:r w:rsidRPr="00AD0B20">
              <w:rPr>
                <w:b w:val="0"/>
                <w:sz w:val="26"/>
                <w:szCs w:val="26"/>
                <w:lang w:val="uk-UA"/>
              </w:rPr>
              <w:t>) – 01ф</w:t>
            </w:r>
            <w:r>
              <w:rPr>
                <w:b w:val="0"/>
                <w:sz w:val="26"/>
                <w:szCs w:val="26"/>
                <w:lang w:val="uk-UA"/>
              </w:rPr>
              <w:t>л, 226</w:t>
            </w:r>
            <w:r w:rsidRPr="00AD0B20">
              <w:rPr>
                <w:b w:val="0"/>
                <w:sz w:val="26"/>
                <w:szCs w:val="26"/>
                <w:lang w:val="uk-UA"/>
              </w:rPr>
              <w:t>ФPhD1</w:t>
            </w:r>
            <w:r>
              <w:rPr>
                <w:b w:val="0"/>
                <w:sz w:val="26"/>
                <w:szCs w:val="26"/>
                <w:lang w:val="uk-UA"/>
              </w:rPr>
              <w:t>9</w:t>
            </w:r>
            <w:r w:rsidRPr="00AD0B20">
              <w:rPr>
                <w:b w:val="0"/>
                <w:sz w:val="26"/>
                <w:szCs w:val="26"/>
                <w:lang w:val="uk-UA"/>
              </w:rPr>
              <w:t>(4,0</w:t>
            </w:r>
            <w:r>
              <w:rPr>
                <w:b w:val="0"/>
                <w:sz w:val="26"/>
                <w:szCs w:val="26"/>
                <w:lang w:val="uk-UA"/>
              </w:rPr>
              <w:t>в</w:t>
            </w:r>
            <w:r w:rsidRPr="00AD0B20">
              <w:rPr>
                <w:b w:val="0"/>
                <w:sz w:val="26"/>
                <w:szCs w:val="26"/>
                <w:lang w:val="uk-UA"/>
              </w:rPr>
              <w:t>) – 01ф</w:t>
            </w:r>
            <w:r>
              <w:rPr>
                <w:b w:val="0"/>
                <w:sz w:val="26"/>
                <w:szCs w:val="26"/>
                <w:lang w:val="uk-UA"/>
              </w:rPr>
              <w:t>х, 226</w:t>
            </w:r>
            <w:r w:rsidRPr="00AD0B20">
              <w:rPr>
                <w:b w:val="0"/>
                <w:sz w:val="26"/>
                <w:szCs w:val="26"/>
                <w:lang w:val="uk-UA"/>
              </w:rPr>
              <w:t>ФPhD1</w:t>
            </w:r>
            <w:r>
              <w:rPr>
                <w:b w:val="0"/>
                <w:sz w:val="26"/>
                <w:szCs w:val="26"/>
                <w:lang w:val="uk-UA"/>
              </w:rPr>
              <w:t>9</w:t>
            </w:r>
            <w:r w:rsidRPr="00AD0B20">
              <w:rPr>
                <w:b w:val="0"/>
                <w:sz w:val="26"/>
                <w:szCs w:val="26"/>
                <w:lang w:val="uk-UA"/>
              </w:rPr>
              <w:t>(4,0</w:t>
            </w:r>
            <w:r>
              <w:rPr>
                <w:b w:val="0"/>
                <w:sz w:val="26"/>
                <w:szCs w:val="26"/>
                <w:lang w:val="uk-UA"/>
              </w:rPr>
              <w:t>в</w:t>
            </w:r>
            <w:r w:rsidRPr="00AD0B20">
              <w:rPr>
                <w:b w:val="0"/>
                <w:sz w:val="26"/>
                <w:szCs w:val="26"/>
                <w:lang w:val="uk-UA"/>
              </w:rPr>
              <w:t>) – 01</w:t>
            </w:r>
            <w:r>
              <w:rPr>
                <w:b w:val="0"/>
                <w:sz w:val="26"/>
                <w:szCs w:val="26"/>
                <w:lang w:val="uk-UA"/>
              </w:rPr>
              <w:t>тл</w:t>
            </w:r>
          </w:p>
          <w:p w:rsidR="00214124" w:rsidRPr="00AD0B20" w:rsidRDefault="00214124" w:rsidP="00FB306C">
            <w:pPr>
              <w:pStyle w:val="a3"/>
              <w:rPr>
                <w:b w:val="0"/>
                <w:sz w:val="26"/>
                <w:szCs w:val="26"/>
                <w:lang w:val="uk-UA"/>
              </w:rPr>
            </w:pPr>
            <w:r w:rsidRPr="00AD0B20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Pr="00AD0B20">
              <w:rPr>
                <w:b w:val="0"/>
                <w:i/>
                <w:sz w:val="26"/>
                <w:szCs w:val="26"/>
                <w:lang w:val="uk-UA"/>
              </w:rPr>
              <w:t>(</w:t>
            </w:r>
            <w:r>
              <w:rPr>
                <w:b w:val="0"/>
                <w:i/>
                <w:sz w:val="26"/>
                <w:szCs w:val="26"/>
                <w:lang w:val="uk-UA"/>
              </w:rPr>
              <w:t>осінній</w:t>
            </w:r>
            <w:r w:rsidRPr="00AD0B20">
              <w:rPr>
                <w:b w:val="0"/>
                <w:i/>
                <w:sz w:val="26"/>
                <w:szCs w:val="26"/>
                <w:lang w:val="uk-UA"/>
              </w:rPr>
              <w:t xml:space="preserve"> семестр, 20</w:t>
            </w:r>
            <w:r>
              <w:rPr>
                <w:b w:val="0"/>
                <w:i/>
                <w:sz w:val="26"/>
                <w:szCs w:val="26"/>
                <w:lang w:val="uk-UA"/>
              </w:rPr>
              <w:t>20</w:t>
            </w:r>
            <w:r w:rsidRPr="00AD0B20">
              <w:rPr>
                <w:b w:val="0"/>
                <w:i/>
                <w:sz w:val="26"/>
                <w:szCs w:val="26"/>
                <w:lang w:val="uk-UA"/>
              </w:rPr>
              <w:t>-20</w:t>
            </w:r>
            <w:r>
              <w:rPr>
                <w:b w:val="0"/>
                <w:i/>
                <w:sz w:val="26"/>
                <w:szCs w:val="26"/>
                <w:lang w:val="uk-UA"/>
              </w:rPr>
              <w:t>21</w:t>
            </w:r>
            <w:r w:rsidRPr="00AD0B20">
              <w:rPr>
                <w:b w:val="0"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D0B20">
              <w:rPr>
                <w:b w:val="0"/>
                <w:i/>
                <w:sz w:val="26"/>
                <w:szCs w:val="26"/>
                <w:lang w:val="uk-UA"/>
              </w:rPr>
              <w:t>н.р</w:t>
            </w:r>
            <w:proofErr w:type="spellEnd"/>
            <w:r w:rsidRPr="00AD0B20">
              <w:rPr>
                <w:b w:val="0"/>
                <w:i/>
                <w:sz w:val="26"/>
                <w:szCs w:val="26"/>
                <w:lang w:val="uk-UA"/>
              </w:rPr>
              <w:t>.)</w:t>
            </w:r>
          </w:p>
        </w:tc>
      </w:tr>
      <w:tr w:rsidR="00214124" w:rsidRPr="00EA3FD2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628"/>
        </w:trPr>
        <w:tc>
          <w:tcPr>
            <w:tcW w:w="527" w:type="dxa"/>
            <w:shd w:val="clear" w:color="auto" w:fill="E6E6E6"/>
            <w:vAlign w:val="center"/>
          </w:tcPr>
          <w:p w:rsidR="00214124" w:rsidRPr="00EA3FD2" w:rsidRDefault="00214124" w:rsidP="00FB306C">
            <w:pPr>
              <w:jc w:val="center"/>
              <w:rPr>
                <w:b/>
                <w:lang w:val="uk-UA"/>
              </w:rPr>
            </w:pPr>
            <w:r w:rsidRPr="00EA3FD2">
              <w:rPr>
                <w:b/>
                <w:lang w:val="uk-UA"/>
              </w:rPr>
              <w:t>№</w:t>
            </w:r>
          </w:p>
          <w:p w:rsidR="00214124" w:rsidRPr="00EA3FD2" w:rsidRDefault="00214124" w:rsidP="00FB306C">
            <w:pPr>
              <w:jc w:val="center"/>
              <w:rPr>
                <w:lang w:val="uk-UA"/>
              </w:rPr>
            </w:pPr>
            <w:r w:rsidRPr="00EA3FD2">
              <w:rPr>
                <w:b/>
                <w:lang w:val="uk-UA"/>
              </w:rPr>
              <w:t>з/п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214124" w:rsidRPr="00EA3FD2" w:rsidRDefault="00214124" w:rsidP="00FB306C">
            <w:pPr>
              <w:jc w:val="center"/>
              <w:rPr>
                <w:lang w:val="uk-UA"/>
              </w:rPr>
            </w:pPr>
            <w:r w:rsidRPr="00EA3FD2">
              <w:rPr>
                <w:b/>
                <w:lang w:val="uk-UA"/>
              </w:rPr>
              <w:t>Дата</w:t>
            </w:r>
          </w:p>
        </w:tc>
        <w:tc>
          <w:tcPr>
            <w:tcW w:w="4664" w:type="dxa"/>
            <w:gridSpan w:val="2"/>
            <w:shd w:val="clear" w:color="auto" w:fill="E6E6E6"/>
            <w:vAlign w:val="center"/>
          </w:tcPr>
          <w:p w:rsidR="00214124" w:rsidRPr="00EA3FD2" w:rsidRDefault="00214124" w:rsidP="00FB306C">
            <w:pPr>
              <w:jc w:val="center"/>
              <w:rPr>
                <w:lang w:val="uk-UA"/>
              </w:rPr>
            </w:pPr>
            <w:r w:rsidRPr="00EA3FD2">
              <w:rPr>
                <w:b/>
                <w:lang w:val="uk-UA"/>
              </w:rPr>
              <w:t>Тема лекції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214124" w:rsidRPr="00EA3FD2" w:rsidRDefault="00214124" w:rsidP="00FB306C">
            <w:pPr>
              <w:jc w:val="center"/>
              <w:rPr>
                <w:b/>
                <w:lang w:val="uk-UA"/>
              </w:rPr>
            </w:pPr>
            <w:r w:rsidRPr="00EA3FD2">
              <w:rPr>
                <w:b/>
                <w:lang w:val="uk-UA"/>
              </w:rPr>
              <w:t>Обсяг</w:t>
            </w:r>
          </w:p>
          <w:p w:rsidR="00214124" w:rsidRPr="00EA3FD2" w:rsidRDefault="00214124" w:rsidP="00FB306C">
            <w:pPr>
              <w:jc w:val="center"/>
              <w:rPr>
                <w:lang w:val="uk-UA"/>
              </w:rPr>
            </w:pPr>
            <w:r w:rsidRPr="00EA3FD2">
              <w:rPr>
                <w:b/>
                <w:lang w:val="uk-UA"/>
              </w:rPr>
              <w:t>у год.</w:t>
            </w:r>
          </w:p>
        </w:tc>
        <w:tc>
          <w:tcPr>
            <w:tcW w:w="2374" w:type="dxa"/>
            <w:shd w:val="clear" w:color="auto" w:fill="E6E6E6"/>
            <w:vAlign w:val="center"/>
          </w:tcPr>
          <w:p w:rsidR="00214124" w:rsidRPr="00EA3FD2" w:rsidRDefault="00214124" w:rsidP="00FB306C">
            <w:pPr>
              <w:jc w:val="center"/>
              <w:rPr>
                <w:b/>
                <w:lang w:val="uk-UA"/>
              </w:rPr>
            </w:pPr>
            <w:r w:rsidRPr="00EA3FD2">
              <w:rPr>
                <w:b/>
                <w:lang w:val="uk-UA"/>
              </w:rPr>
              <w:t>Лектор</w:t>
            </w:r>
          </w:p>
        </w:tc>
      </w:tr>
      <w:tr w:rsidR="00214124" w:rsidRPr="00EA3FD2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69"/>
        </w:trPr>
        <w:tc>
          <w:tcPr>
            <w:tcW w:w="9853" w:type="dxa"/>
            <w:gridSpan w:val="6"/>
          </w:tcPr>
          <w:p w:rsidR="00214124" w:rsidRPr="00EA3FD2" w:rsidRDefault="00214124" w:rsidP="00FB306C">
            <w:pPr>
              <w:jc w:val="center"/>
              <w:rPr>
                <w:b/>
                <w:bCs/>
                <w:lang w:val="uk-UA"/>
              </w:rPr>
            </w:pPr>
            <w:r w:rsidRPr="00EA3FD2">
              <w:rPr>
                <w:b/>
                <w:caps/>
                <w:lang w:val="uk-UA"/>
              </w:rPr>
              <w:t xml:space="preserve">МОДУЛЬ 1. </w:t>
            </w:r>
            <w:r w:rsidRPr="000041EA">
              <w:rPr>
                <w:b/>
              </w:rPr>
              <w:t>ПЕРСПЕКТИВИ СТВОРЕННЯ НОВИХ ФП АКТУАЛЬНОЇ СПРЯМОВАНОСТІ ДІЇ</w:t>
            </w:r>
          </w:p>
        </w:tc>
      </w:tr>
      <w:tr w:rsidR="00214124" w:rsidRPr="00A22255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56"/>
        </w:trPr>
        <w:tc>
          <w:tcPr>
            <w:tcW w:w="527" w:type="dxa"/>
            <w:vAlign w:val="center"/>
          </w:tcPr>
          <w:p w:rsidR="00214124" w:rsidRPr="001E7489" w:rsidRDefault="00214124" w:rsidP="00FB306C">
            <w:pPr>
              <w:rPr>
                <w:lang w:val="uk-UA"/>
              </w:rPr>
            </w:pPr>
            <w:r w:rsidRPr="001E7489">
              <w:t>1</w:t>
            </w:r>
          </w:p>
        </w:tc>
        <w:tc>
          <w:tcPr>
            <w:tcW w:w="1296" w:type="dxa"/>
            <w:vAlign w:val="center"/>
          </w:tcPr>
          <w:p w:rsidR="00214124" w:rsidRDefault="00214124" w:rsidP="00FB306C">
            <w:pPr>
              <w:rPr>
                <w:lang w:val="uk-UA"/>
              </w:rPr>
            </w:pPr>
            <w:r>
              <w:rPr>
                <w:lang w:val="uk-UA"/>
              </w:rPr>
              <w:t>05.11</w:t>
            </w:r>
            <w:r w:rsidRPr="001E7489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</w:p>
          <w:p w:rsidR="00214124" w:rsidRPr="001E7489" w:rsidRDefault="00214124" w:rsidP="00FB306C">
            <w:pPr>
              <w:rPr>
                <w:lang w:val="uk-UA"/>
              </w:rPr>
            </w:pPr>
          </w:p>
        </w:tc>
        <w:tc>
          <w:tcPr>
            <w:tcW w:w="4664" w:type="dxa"/>
            <w:gridSpan w:val="2"/>
          </w:tcPr>
          <w:p w:rsidR="00214124" w:rsidRPr="001E7489" w:rsidRDefault="00214124" w:rsidP="00FB306C"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Сучасні підходи </w:t>
            </w:r>
            <w:proofErr w:type="spellStart"/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Бігфарма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створення препаратів. </w:t>
            </w:r>
            <w:r w:rsidRPr="00B653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Сучасні методи в розробці </w:t>
            </w: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лікарських препаратів, зокрема фітопреп</w:t>
            </w: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ратів.</w:t>
            </w:r>
          </w:p>
        </w:tc>
        <w:tc>
          <w:tcPr>
            <w:tcW w:w="992" w:type="dxa"/>
            <w:vAlign w:val="center"/>
          </w:tcPr>
          <w:p w:rsidR="00214124" w:rsidRPr="001E7489" w:rsidRDefault="00214124" w:rsidP="00FB306C">
            <w:pPr>
              <w:jc w:val="center"/>
              <w:rPr>
                <w:lang w:val="uk-UA"/>
              </w:rPr>
            </w:pPr>
            <w:r w:rsidRPr="001E7489">
              <w:rPr>
                <w:lang w:val="uk-UA"/>
              </w:rPr>
              <w:t>2</w:t>
            </w:r>
          </w:p>
        </w:tc>
        <w:tc>
          <w:tcPr>
            <w:tcW w:w="2374" w:type="dxa"/>
            <w:vAlign w:val="center"/>
          </w:tcPr>
          <w:p w:rsidR="00214124" w:rsidRPr="001E7489" w:rsidRDefault="00214124" w:rsidP="00FB306C">
            <w:pPr>
              <w:jc w:val="center"/>
              <w:rPr>
                <w:lang w:val="uk-UA"/>
              </w:rPr>
            </w:pPr>
            <w:r w:rsidRPr="001E7489">
              <w:rPr>
                <w:lang w:val="uk-UA"/>
              </w:rPr>
              <w:t xml:space="preserve">проф. </w:t>
            </w:r>
            <w:r>
              <w:rPr>
                <w:lang w:val="uk-UA"/>
              </w:rPr>
              <w:t>Хворост О. П.</w:t>
            </w:r>
          </w:p>
        </w:tc>
      </w:tr>
      <w:tr w:rsidR="00214124" w:rsidRPr="001E7489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79"/>
        </w:trPr>
        <w:tc>
          <w:tcPr>
            <w:tcW w:w="527" w:type="dxa"/>
            <w:vAlign w:val="center"/>
          </w:tcPr>
          <w:p w:rsidR="00214124" w:rsidRPr="001E7489" w:rsidRDefault="00214124" w:rsidP="00FB306C">
            <w:pPr>
              <w:rPr>
                <w:lang w:val="uk-UA"/>
              </w:rPr>
            </w:pPr>
            <w:r w:rsidRPr="00A22255">
              <w:rPr>
                <w:lang w:val="uk-UA"/>
              </w:rPr>
              <w:t>2</w:t>
            </w:r>
          </w:p>
        </w:tc>
        <w:tc>
          <w:tcPr>
            <w:tcW w:w="1296" w:type="dxa"/>
            <w:vAlign w:val="center"/>
          </w:tcPr>
          <w:p w:rsidR="00214124" w:rsidRDefault="00214124" w:rsidP="00FB306C">
            <w:pPr>
              <w:rPr>
                <w:lang w:val="uk-UA"/>
              </w:rPr>
            </w:pPr>
            <w:r>
              <w:rPr>
                <w:lang w:val="uk-UA"/>
              </w:rPr>
              <w:t>19.11</w:t>
            </w:r>
            <w:r w:rsidRPr="001E7489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</w:p>
          <w:p w:rsidR="00214124" w:rsidRPr="00A22255" w:rsidRDefault="00214124" w:rsidP="00FB306C">
            <w:pPr>
              <w:rPr>
                <w:lang w:val="uk-UA"/>
              </w:rPr>
            </w:pPr>
          </w:p>
        </w:tc>
        <w:tc>
          <w:tcPr>
            <w:tcW w:w="4664" w:type="dxa"/>
            <w:gridSpan w:val="2"/>
          </w:tcPr>
          <w:p w:rsidR="00214124" w:rsidRPr="001E7489" w:rsidRDefault="00214124" w:rsidP="00FB306C"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Перспективні сучасні джерела ЛРС для ств</w:t>
            </w: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рення </w:t>
            </w:r>
            <w:proofErr w:type="spellStart"/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фітозасоб</w:t>
            </w:r>
            <w:r w:rsidRPr="00B653C6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14124" w:rsidRPr="001E7489" w:rsidRDefault="00214124" w:rsidP="00FB306C">
            <w:pPr>
              <w:jc w:val="center"/>
              <w:rPr>
                <w:lang w:val="uk-UA"/>
              </w:rPr>
            </w:pPr>
            <w:r w:rsidRPr="001E7489">
              <w:rPr>
                <w:lang w:val="uk-UA"/>
              </w:rPr>
              <w:t>2</w:t>
            </w:r>
          </w:p>
        </w:tc>
        <w:tc>
          <w:tcPr>
            <w:tcW w:w="2374" w:type="dxa"/>
            <w:vAlign w:val="center"/>
          </w:tcPr>
          <w:p w:rsidR="00214124" w:rsidRDefault="00214124" w:rsidP="00FB306C">
            <w:pPr>
              <w:jc w:val="center"/>
            </w:pPr>
            <w:r w:rsidRPr="0082658D">
              <w:rPr>
                <w:lang w:val="uk-UA"/>
              </w:rPr>
              <w:t>проф. Хворост О. П.</w:t>
            </w:r>
          </w:p>
        </w:tc>
      </w:tr>
      <w:tr w:rsidR="00214124" w:rsidRPr="001E7489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79"/>
        </w:trPr>
        <w:tc>
          <w:tcPr>
            <w:tcW w:w="527" w:type="dxa"/>
            <w:vAlign w:val="center"/>
          </w:tcPr>
          <w:p w:rsidR="00214124" w:rsidRPr="00A22255" w:rsidRDefault="00214124" w:rsidP="00FB306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96" w:type="dxa"/>
            <w:vAlign w:val="center"/>
          </w:tcPr>
          <w:p w:rsidR="00214124" w:rsidRDefault="00214124" w:rsidP="00FB306C">
            <w:pPr>
              <w:rPr>
                <w:lang w:val="uk-UA"/>
              </w:rPr>
            </w:pPr>
            <w:r>
              <w:rPr>
                <w:lang w:val="uk-UA"/>
              </w:rPr>
              <w:t>03.12.2020</w:t>
            </w:r>
          </w:p>
        </w:tc>
        <w:tc>
          <w:tcPr>
            <w:tcW w:w="4664" w:type="dxa"/>
            <w:gridSpan w:val="2"/>
          </w:tcPr>
          <w:p w:rsidR="00214124" w:rsidRPr="001E7489" w:rsidRDefault="00214124" w:rsidP="00FB306C"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Сучасні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ідходи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нап</w:t>
            </w:r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сання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наукових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653C6">
              <w:rPr>
                <w:rFonts w:ascii="Times New Roman" w:hAnsi="Times New Roman"/>
                <w:sz w:val="24"/>
                <w:szCs w:val="24"/>
                <w:lang w:eastAsia="en-US"/>
              </w:rPr>
              <w:t>робіт</w:t>
            </w:r>
            <w:proofErr w:type="spellEnd"/>
            <w:r w:rsidRPr="00B653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214124" w:rsidRPr="001E7489" w:rsidRDefault="00214124" w:rsidP="00FB30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74" w:type="dxa"/>
            <w:vAlign w:val="center"/>
          </w:tcPr>
          <w:p w:rsidR="00214124" w:rsidRPr="001E7489" w:rsidRDefault="00214124" w:rsidP="00FB306C">
            <w:pPr>
              <w:jc w:val="center"/>
              <w:rPr>
                <w:lang w:val="uk-UA"/>
              </w:rPr>
            </w:pPr>
            <w:r w:rsidRPr="0082658D">
              <w:rPr>
                <w:lang w:val="uk-UA"/>
              </w:rPr>
              <w:t>проф. Хворост О. П.</w:t>
            </w:r>
          </w:p>
        </w:tc>
      </w:tr>
      <w:tr w:rsidR="00214124" w:rsidRPr="00EA3FD2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1"/>
        </w:trPr>
        <w:tc>
          <w:tcPr>
            <w:tcW w:w="6487" w:type="dxa"/>
            <w:gridSpan w:val="4"/>
          </w:tcPr>
          <w:p w:rsidR="00214124" w:rsidRPr="00EA3FD2" w:rsidRDefault="00214124" w:rsidP="00FB306C">
            <w:pPr>
              <w:jc w:val="right"/>
              <w:rPr>
                <w:b/>
                <w:lang w:val="uk-UA"/>
              </w:rPr>
            </w:pPr>
            <w:r w:rsidRPr="00EA3FD2">
              <w:rPr>
                <w:b/>
                <w:lang w:val="uk-UA"/>
              </w:rPr>
              <w:t>Всього:</w:t>
            </w:r>
          </w:p>
        </w:tc>
        <w:tc>
          <w:tcPr>
            <w:tcW w:w="992" w:type="dxa"/>
          </w:tcPr>
          <w:p w:rsidR="00214124" w:rsidRPr="00EA3FD2" w:rsidRDefault="00214124" w:rsidP="00FB30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74" w:type="dxa"/>
          </w:tcPr>
          <w:p w:rsidR="00214124" w:rsidRPr="00EA3FD2" w:rsidRDefault="00214124" w:rsidP="00FB306C">
            <w:pPr>
              <w:jc w:val="center"/>
              <w:rPr>
                <w:b/>
                <w:lang w:val="uk-UA"/>
              </w:rPr>
            </w:pPr>
          </w:p>
        </w:tc>
      </w:tr>
    </w:tbl>
    <w:p w:rsidR="00214124" w:rsidRPr="00B632DD" w:rsidRDefault="00214124" w:rsidP="00214124">
      <w:pPr>
        <w:jc w:val="center"/>
        <w:rPr>
          <w:sz w:val="22"/>
          <w:szCs w:val="22"/>
          <w:lang w:val="uk-UA"/>
        </w:rPr>
      </w:pPr>
    </w:p>
    <w:p w:rsidR="00214124" w:rsidRPr="006222B5" w:rsidRDefault="00214124" w:rsidP="00214124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Лекція відбувається </w:t>
      </w:r>
      <w:proofErr w:type="spellStart"/>
      <w:r>
        <w:rPr>
          <w:sz w:val="26"/>
          <w:szCs w:val="26"/>
          <w:lang w:val="uk-UA"/>
        </w:rPr>
        <w:t>онлайн</w:t>
      </w:r>
      <w:proofErr w:type="spellEnd"/>
      <w:r>
        <w:rPr>
          <w:sz w:val="26"/>
          <w:szCs w:val="26"/>
          <w:lang w:val="uk-UA"/>
        </w:rPr>
        <w:t xml:space="preserve"> о 17</w:t>
      </w:r>
      <w:r>
        <w:rPr>
          <w:sz w:val="26"/>
          <w:szCs w:val="26"/>
          <w:vertAlign w:val="superscript"/>
          <w:lang w:val="uk-UA"/>
        </w:rPr>
        <w:t>3</w:t>
      </w:r>
      <w:r w:rsidRPr="00726526">
        <w:rPr>
          <w:sz w:val="26"/>
          <w:szCs w:val="26"/>
          <w:vertAlign w:val="superscript"/>
          <w:lang w:val="uk-UA"/>
        </w:rPr>
        <w:t>0</w:t>
      </w:r>
      <w:r>
        <w:rPr>
          <w:sz w:val="26"/>
          <w:szCs w:val="26"/>
          <w:lang w:val="uk-UA"/>
        </w:rPr>
        <w:t>-19</w:t>
      </w:r>
      <w:r>
        <w:rPr>
          <w:sz w:val="26"/>
          <w:szCs w:val="26"/>
          <w:vertAlign w:val="superscript"/>
          <w:lang w:val="uk-UA"/>
        </w:rPr>
        <w:t>1</w:t>
      </w:r>
      <w:r w:rsidRPr="00726526">
        <w:rPr>
          <w:sz w:val="26"/>
          <w:szCs w:val="26"/>
          <w:vertAlign w:val="superscript"/>
          <w:lang w:val="uk-UA"/>
        </w:rPr>
        <w:t>0</w:t>
      </w:r>
      <w:r w:rsidRPr="00752E90">
        <w:rPr>
          <w:lang w:val="uk-UA"/>
        </w:rPr>
        <w:t xml:space="preserve"> </w:t>
      </w:r>
      <w:r>
        <w:rPr>
          <w:lang w:val="uk-UA"/>
        </w:rPr>
        <w:t>ХПС 10</w:t>
      </w:r>
    </w:p>
    <w:p w:rsidR="00214124" w:rsidRPr="006222B5" w:rsidRDefault="00214124" w:rsidP="00214124">
      <w:pPr>
        <w:ind w:firstLine="567"/>
        <w:rPr>
          <w:sz w:val="26"/>
          <w:szCs w:val="26"/>
          <w:lang w:val="uk-UA"/>
        </w:rPr>
      </w:pPr>
    </w:p>
    <w:p w:rsidR="00214124" w:rsidRPr="006222B5" w:rsidRDefault="00214124" w:rsidP="00214124">
      <w:pPr>
        <w:ind w:firstLine="567"/>
        <w:rPr>
          <w:sz w:val="26"/>
          <w:szCs w:val="26"/>
          <w:lang w:val="uk-UA"/>
        </w:rPr>
      </w:pPr>
    </w:p>
    <w:p w:rsidR="00214124" w:rsidRPr="006222B5" w:rsidRDefault="00214124" w:rsidP="00214124">
      <w:pPr>
        <w:jc w:val="both"/>
        <w:rPr>
          <w:sz w:val="26"/>
          <w:szCs w:val="26"/>
          <w:lang w:val="uk-UA"/>
        </w:rPr>
      </w:pPr>
      <w:r w:rsidRPr="006222B5">
        <w:rPr>
          <w:sz w:val="26"/>
          <w:szCs w:val="26"/>
          <w:lang w:val="uk-UA"/>
        </w:rPr>
        <w:t xml:space="preserve">Завідувач кафедри </w:t>
      </w:r>
      <w:r w:rsidRPr="006222B5">
        <w:rPr>
          <w:sz w:val="26"/>
          <w:szCs w:val="26"/>
        </w:rPr>
        <w:t>ХПС</w:t>
      </w:r>
      <w:r w:rsidRPr="006222B5">
        <w:rPr>
          <w:sz w:val="26"/>
          <w:szCs w:val="26"/>
          <w:lang w:val="uk-UA"/>
        </w:rPr>
        <w:t>,</w:t>
      </w:r>
    </w:p>
    <w:p w:rsidR="00214124" w:rsidRPr="006222B5" w:rsidRDefault="00214124" w:rsidP="00214124">
      <w:pPr>
        <w:jc w:val="both"/>
        <w:rPr>
          <w:sz w:val="26"/>
          <w:szCs w:val="26"/>
        </w:rPr>
      </w:pPr>
      <w:r w:rsidRPr="006222B5">
        <w:rPr>
          <w:sz w:val="26"/>
          <w:szCs w:val="26"/>
          <w:lang w:val="uk-UA"/>
        </w:rPr>
        <w:t>професор</w:t>
      </w:r>
      <w:r w:rsidRPr="006222B5">
        <w:rPr>
          <w:sz w:val="26"/>
          <w:szCs w:val="26"/>
          <w:lang w:val="uk-UA"/>
        </w:rPr>
        <w:tab/>
      </w:r>
      <w:r w:rsidRPr="006222B5">
        <w:rPr>
          <w:sz w:val="26"/>
          <w:szCs w:val="26"/>
          <w:lang w:val="uk-UA"/>
        </w:rPr>
        <w:tab/>
      </w:r>
      <w:r w:rsidRPr="006222B5">
        <w:rPr>
          <w:sz w:val="26"/>
          <w:szCs w:val="26"/>
          <w:lang w:val="uk-UA"/>
        </w:rPr>
        <w:tab/>
      </w:r>
      <w:r w:rsidRPr="006222B5">
        <w:rPr>
          <w:sz w:val="26"/>
          <w:szCs w:val="26"/>
        </w:rPr>
        <w:tab/>
      </w:r>
      <w:r w:rsidRPr="006222B5">
        <w:rPr>
          <w:sz w:val="26"/>
          <w:szCs w:val="26"/>
          <w:lang w:val="uk-UA"/>
        </w:rPr>
        <w:t>_______________</w:t>
      </w:r>
      <w:r>
        <w:rPr>
          <w:sz w:val="26"/>
          <w:szCs w:val="26"/>
        </w:rPr>
        <w:t>__</w:t>
      </w:r>
      <w:r w:rsidRPr="006222B5">
        <w:rPr>
          <w:sz w:val="26"/>
          <w:szCs w:val="26"/>
        </w:rPr>
        <w:tab/>
      </w:r>
      <w:r w:rsidRPr="006222B5">
        <w:rPr>
          <w:sz w:val="26"/>
          <w:szCs w:val="26"/>
        </w:rPr>
        <w:tab/>
      </w:r>
      <w:proofErr w:type="spellStart"/>
      <w:r w:rsidRPr="006222B5">
        <w:rPr>
          <w:sz w:val="26"/>
          <w:szCs w:val="26"/>
        </w:rPr>
        <w:t>Кисличенко</w:t>
      </w:r>
      <w:proofErr w:type="spellEnd"/>
      <w:r w:rsidRPr="006222B5">
        <w:rPr>
          <w:sz w:val="26"/>
          <w:szCs w:val="26"/>
        </w:rPr>
        <w:t xml:space="preserve"> В. С.</w:t>
      </w:r>
    </w:p>
    <w:p w:rsidR="00297FE4" w:rsidRDefault="00297FE4"/>
    <w:sectPr w:rsidR="0029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97FE4"/>
    <w:rsid w:val="00214124"/>
    <w:rsid w:val="0029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1412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1412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141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4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2020-10-28T18:01:00Z</dcterms:created>
  <dcterms:modified xsi:type="dcterms:W3CDTF">2020-10-28T18:01:00Z</dcterms:modified>
</cp:coreProperties>
</file>